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8A61B" w14:textId="77777777" w:rsidR="00906068" w:rsidRPr="00E37D18" w:rsidRDefault="00906068" w:rsidP="00E37D18">
      <w:pPr>
        <w:spacing w:before="100" w:beforeAutospacing="1" w:after="100" w:afterAutospacing="1" w:line="240" w:lineRule="auto"/>
        <w:jc w:val="both"/>
        <w:textAlignment w:val="baseline"/>
        <w:outlineLvl w:val="0"/>
        <w:rPr>
          <w:rFonts w:ascii="Times New Roman" w:eastAsia="Times New Roman" w:hAnsi="Times New Roman" w:cs="Times New Roman"/>
          <w:color w:val="172B4D"/>
          <w:spacing w:val="-2"/>
          <w:kern w:val="36"/>
          <w:sz w:val="40"/>
          <w:szCs w:val="40"/>
          <w:lang w:eastAsia="ru-RU"/>
        </w:rPr>
      </w:pPr>
      <w:r w:rsidRPr="00E37D18">
        <w:rPr>
          <w:rFonts w:ascii="Times New Roman" w:eastAsia="Times New Roman" w:hAnsi="Times New Roman" w:cs="Times New Roman"/>
          <w:color w:val="172B4D"/>
          <w:spacing w:val="-2"/>
          <w:kern w:val="36"/>
          <w:sz w:val="40"/>
          <w:szCs w:val="40"/>
          <w:lang w:eastAsia="ru-RU"/>
        </w:rPr>
        <w:t>Режимы работы</w:t>
      </w:r>
    </w:p>
    <w:tbl>
      <w:tblPr>
        <w:tblW w:w="0" w:type="auto"/>
        <w:tblCellMar>
          <w:top w:w="15" w:type="dxa"/>
          <w:left w:w="15" w:type="dxa"/>
          <w:bottom w:w="15" w:type="dxa"/>
          <w:right w:w="15" w:type="dxa"/>
        </w:tblCellMar>
        <w:tblLook w:val="04A0" w:firstRow="1" w:lastRow="0" w:firstColumn="1" w:lastColumn="0" w:noHBand="0" w:noVBand="1"/>
      </w:tblPr>
      <w:tblGrid>
        <w:gridCol w:w="2720"/>
        <w:gridCol w:w="2078"/>
      </w:tblGrid>
      <w:tr w:rsidR="00906068" w:rsidRPr="0083383D" w14:paraId="4B8D9C80" w14:textId="77777777" w:rsidTr="00906068">
        <w:tc>
          <w:tcPr>
            <w:tcW w:w="0" w:type="auto"/>
            <w:vMerge w:val="restart"/>
            <w:tcBorders>
              <w:top w:val="single" w:sz="6" w:space="0" w:color="C1C7D0"/>
              <w:left w:val="single" w:sz="6" w:space="0" w:color="C1C7D0"/>
              <w:bottom w:val="single" w:sz="6" w:space="0" w:color="C1C7D0"/>
              <w:right w:val="single" w:sz="6" w:space="0" w:color="C1C7D0"/>
            </w:tcBorders>
            <w:shd w:val="clear" w:color="auto" w:fill="DEEBFF"/>
            <w:tcMar>
              <w:top w:w="105" w:type="dxa"/>
              <w:left w:w="150" w:type="dxa"/>
              <w:bottom w:w="105" w:type="dxa"/>
              <w:right w:w="150" w:type="dxa"/>
            </w:tcMar>
            <w:hideMark/>
          </w:tcPr>
          <w:p w14:paraId="4AC94960" w14:textId="77777777" w:rsidR="00906068" w:rsidRPr="0083383D" w:rsidRDefault="00906068" w:rsidP="00E37D18">
            <w:pPr>
              <w:spacing w:before="100" w:beforeAutospacing="1" w:after="100" w:afterAutospacing="1" w:line="240" w:lineRule="auto"/>
              <w:jc w:val="both"/>
              <w:rPr>
                <w:rFonts w:ascii="Times New Roman" w:hAnsi="Times New Roman" w:cs="Times New Roman"/>
                <w:sz w:val="24"/>
                <w:szCs w:val="24"/>
              </w:rPr>
            </w:pPr>
            <w:r w:rsidRPr="0083383D">
              <w:rPr>
                <w:rFonts w:ascii="Times New Roman" w:hAnsi="Times New Roman" w:cs="Times New Roman"/>
              </w:rPr>
              <w:t> Режимы охраны</w:t>
            </w:r>
            <w:r w:rsidRPr="0083383D">
              <w:rPr>
                <w:rFonts w:ascii="Times New Roman" w:hAnsi="Times New Roman" w:cs="Times New Roman"/>
              </w:rPr>
              <w:br/>
            </w:r>
          </w:p>
        </w:tc>
        <w:tc>
          <w:tcPr>
            <w:tcW w:w="0" w:type="auto"/>
            <w:tcBorders>
              <w:top w:val="single" w:sz="6" w:space="0" w:color="C1C7D0"/>
              <w:left w:val="single" w:sz="6" w:space="0" w:color="C1C7D0"/>
              <w:bottom w:val="single" w:sz="6" w:space="0" w:color="C1C7D0"/>
              <w:right w:val="single" w:sz="6" w:space="0" w:color="C1C7D0"/>
            </w:tcBorders>
            <w:shd w:val="clear" w:color="auto" w:fill="DEEBFF"/>
            <w:tcMar>
              <w:top w:w="105" w:type="dxa"/>
              <w:left w:w="150" w:type="dxa"/>
              <w:bottom w:w="105" w:type="dxa"/>
              <w:right w:w="150" w:type="dxa"/>
            </w:tcMar>
            <w:hideMark/>
          </w:tcPr>
          <w:p w14:paraId="2710D379" w14:textId="77777777" w:rsidR="00906068" w:rsidRPr="0083383D" w:rsidRDefault="00906068" w:rsidP="00E37D18">
            <w:pPr>
              <w:spacing w:before="100" w:beforeAutospacing="1" w:after="100" w:afterAutospacing="1" w:line="240" w:lineRule="auto"/>
              <w:jc w:val="both"/>
              <w:rPr>
                <w:rFonts w:ascii="Times New Roman" w:hAnsi="Times New Roman" w:cs="Times New Roman"/>
              </w:rPr>
            </w:pPr>
            <w:r w:rsidRPr="0083383D">
              <w:rPr>
                <w:rFonts w:ascii="Times New Roman" w:hAnsi="Times New Roman" w:cs="Times New Roman"/>
              </w:rPr>
              <w:t>«В охране»</w:t>
            </w:r>
          </w:p>
        </w:tc>
      </w:tr>
      <w:tr w:rsidR="00906068" w:rsidRPr="0083383D" w14:paraId="203A788E" w14:textId="77777777" w:rsidTr="00906068">
        <w:tc>
          <w:tcPr>
            <w:tcW w:w="0" w:type="auto"/>
            <w:vMerge/>
            <w:tcBorders>
              <w:top w:val="single" w:sz="6" w:space="0" w:color="C1C7D0"/>
              <w:left w:val="single" w:sz="6" w:space="0" w:color="C1C7D0"/>
              <w:bottom w:val="single" w:sz="6" w:space="0" w:color="C1C7D0"/>
              <w:right w:val="single" w:sz="6" w:space="0" w:color="C1C7D0"/>
            </w:tcBorders>
            <w:vAlign w:val="center"/>
            <w:hideMark/>
          </w:tcPr>
          <w:p w14:paraId="12B9C8A6" w14:textId="77777777" w:rsidR="00906068" w:rsidRPr="0083383D" w:rsidRDefault="00906068" w:rsidP="00E37D18">
            <w:pPr>
              <w:spacing w:before="100" w:beforeAutospacing="1" w:after="100" w:afterAutospacing="1" w:line="240" w:lineRule="auto"/>
              <w:jc w:val="both"/>
              <w:rPr>
                <w:rFonts w:ascii="Times New Roman" w:hAnsi="Times New Roman" w:cs="Times New Roman"/>
                <w:sz w:val="24"/>
                <w:szCs w:val="24"/>
              </w:rPr>
            </w:pPr>
          </w:p>
        </w:tc>
        <w:tc>
          <w:tcPr>
            <w:tcW w:w="0" w:type="auto"/>
            <w:tcBorders>
              <w:top w:val="single" w:sz="6" w:space="0" w:color="C1C7D0"/>
              <w:left w:val="single" w:sz="6" w:space="0" w:color="C1C7D0"/>
              <w:bottom w:val="single" w:sz="6" w:space="0" w:color="C1C7D0"/>
              <w:right w:val="single" w:sz="6" w:space="0" w:color="C1C7D0"/>
            </w:tcBorders>
            <w:shd w:val="clear" w:color="auto" w:fill="DEEBFF"/>
            <w:tcMar>
              <w:top w:w="105" w:type="dxa"/>
              <w:left w:w="150" w:type="dxa"/>
              <w:bottom w:w="105" w:type="dxa"/>
              <w:right w:w="150" w:type="dxa"/>
            </w:tcMar>
            <w:hideMark/>
          </w:tcPr>
          <w:p w14:paraId="7C533C3A" w14:textId="77777777" w:rsidR="00906068" w:rsidRPr="0083383D" w:rsidRDefault="00906068" w:rsidP="00E37D18">
            <w:pPr>
              <w:spacing w:before="100" w:beforeAutospacing="1" w:after="100" w:afterAutospacing="1" w:line="240" w:lineRule="auto"/>
              <w:jc w:val="both"/>
              <w:rPr>
                <w:rFonts w:ascii="Times New Roman" w:hAnsi="Times New Roman" w:cs="Times New Roman"/>
              </w:rPr>
            </w:pPr>
            <w:r w:rsidRPr="0083383D">
              <w:rPr>
                <w:rFonts w:ascii="Times New Roman" w:hAnsi="Times New Roman" w:cs="Times New Roman"/>
              </w:rPr>
              <w:t>«Снято с охраны»</w:t>
            </w:r>
          </w:p>
        </w:tc>
      </w:tr>
      <w:tr w:rsidR="00906068" w:rsidRPr="0083383D" w14:paraId="621AA157" w14:textId="77777777" w:rsidTr="00906068">
        <w:tc>
          <w:tcPr>
            <w:tcW w:w="0" w:type="auto"/>
            <w:vMerge/>
            <w:tcBorders>
              <w:top w:val="single" w:sz="6" w:space="0" w:color="C1C7D0"/>
              <w:left w:val="single" w:sz="6" w:space="0" w:color="C1C7D0"/>
              <w:bottom w:val="single" w:sz="6" w:space="0" w:color="C1C7D0"/>
              <w:right w:val="single" w:sz="6" w:space="0" w:color="C1C7D0"/>
            </w:tcBorders>
            <w:vAlign w:val="center"/>
            <w:hideMark/>
          </w:tcPr>
          <w:p w14:paraId="7E2FA03F" w14:textId="77777777" w:rsidR="00906068" w:rsidRPr="0083383D" w:rsidRDefault="00906068" w:rsidP="00E37D18">
            <w:pPr>
              <w:spacing w:before="100" w:beforeAutospacing="1" w:after="100" w:afterAutospacing="1" w:line="240" w:lineRule="auto"/>
              <w:jc w:val="both"/>
              <w:rPr>
                <w:rFonts w:ascii="Times New Roman" w:hAnsi="Times New Roman" w:cs="Times New Roman"/>
                <w:sz w:val="24"/>
                <w:szCs w:val="24"/>
              </w:rPr>
            </w:pPr>
          </w:p>
        </w:tc>
        <w:tc>
          <w:tcPr>
            <w:tcW w:w="0" w:type="auto"/>
            <w:tcBorders>
              <w:top w:val="single" w:sz="6" w:space="0" w:color="C1C7D0"/>
              <w:left w:val="single" w:sz="6" w:space="0" w:color="C1C7D0"/>
              <w:bottom w:val="single" w:sz="6" w:space="0" w:color="C1C7D0"/>
              <w:right w:val="single" w:sz="6" w:space="0" w:color="C1C7D0"/>
            </w:tcBorders>
            <w:shd w:val="clear" w:color="auto" w:fill="DEEBFF"/>
            <w:tcMar>
              <w:top w:w="105" w:type="dxa"/>
              <w:left w:w="150" w:type="dxa"/>
              <w:bottom w:w="105" w:type="dxa"/>
              <w:right w:w="150" w:type="dxa"/>
            </w:tcMar>
            <w:hideMark/>
          </w:tcPr>
          <w:p w14:paraId="042387BA" w14:textId="77777777" w:rsidR="00906068" w:rsidRPr="0083383D" w:rsidRDefault="00906068" w:rsidP="00E37D18">
            <w:pPr>
              <w:spacing w:before="100" w:beforeAutospacing="1" w:after="100" w:afterAutospacing="1" w:line="240" w:lineRule="auto"/>
              <w:jc w:val="both"/>
              <w:rPr>
                <w:rFonts w:ascii="Times New Roman" w:hAnsi="Times New Roman" w:cs="Times New Roman"/>
              </w:rPr>
            </w:pPr>
            <w:r w:rsidRPr="0083383D">
              <w:rPr>
                <w:rFonts w:ascii="Times New Roman" w:hAnsi="Times New Roman" w:cs="Times New Roman"/>
              </w:rPr>
              <w:t>«</w:t>
            </w:r>
            <w:proofErr w:type="spellStart"/>
            <w:r w:rsidRPr="0083383D">
              <w:rPr>
                <w:rFonts w:ascii="Times New Roman" w:hAnsi="Times New Roman" w:cs="Times New Roman"/>
              </w:rPr>
              <w:t>Антиограбление</w:t>
            </w:r>
            <w:proofErr w:type="spellEnd"/>
            <w:r w:rsidRPr="0083383D">
              <w:rPr>
                <w:rFonts w:ascii="Times New Roman" w:hAnsi="Times New Roman" w:cs="Times New Roman"/>
              </w:rPr>
              <w:t>»</w:t>
            </w:r>
          </w:p>
        </w:tc>
      </w:tr>
      <w:tr w:rsidR="00906068" w:rsidRPr="0083383D" w14:paraId="712D7AC1" w14:textId="77777777" w:rsidTr="00906068">
        <w:tc>
          <w:tcPr>
            <w:tcW w:w="0" w:type="auto"/>
            <w:vMerge/>
            <w:tcBorders>
              <w:top w:val="single" w:sz="6" w:space="0" w:color="C1C7D0"/>
              <w:left w:val="single" w:sz="6" w:space="0" w:color="C1C7D0"/>
              <w:bottom w:val="single" w:sz="6" w:space="0" w:color="C1C7D0"/>
              <w:right w:val="single" w:sz="6" w:space="0" w:color="C1C7D0"/>
            </w:tcBorders>
            <w:vAlign w:val="center"/>
            <w:hideMark/>
          </w:tcPr>
          <w:p w14:paraId="32AC7E58" w14:textId="77777777" w:rsidR="00906068" w:rsidRPr="0083383D" w:rsidRDefault="00906068" w:rsidP="00E37D18">
            <w:pPr>
              <w:spacing w:before="100" w:beforeAutospacing="1" w:after="100" w:afterAutospacing="1" w:line="240" w:lineRule="auto"/>
              <w:jc w:val="both"/>
              <w:rPr>
                <w:rFonts w:ascii="Times New Roman" w:hAnsi="Times New Roman" w:cs="Times New Roman"/>
                <w:sz w:val="24"/>
                <w:szCs w:val="24"/>
              </w:rPr>
            </w:pPr>
          </w:p>
        </w:tc>
        <w:tc>
          <w:tcPr>
            <w:tcW w:w="0" w:type="auto"/>
            <w:tcBorders>
              <w:top w:val="single" w:sz="6" w:space="0" w:color="C1C7D0"/>
              <w:left w:val="single" w:sz="6" w:space="0" w:color="C1C7D0"/>
              <w:bottom w:val="single" w:sz="6" w:space="0" w:color="C1C7D0"/>
              <w:right w:val="single" w:sz="6" w:space="0" w:color="C1C7D0"/>
            </w:tcBorders>
            <w:shd w:val="clear" w:color="auto" w:fill="DEEBFF"/>
            <w:tcMar>
              <w:top w:w="105" w:type="dxa"/>
              <w:left w:w="150" w:type="dxa"/>
              <w:bottom w:w="105" w:type="dxa"/>
              <w:right w:w="150" w:type="dxa"/>
            </w:tcMar>
            <w:hideMark/>
          </w:tcPr>
          <w:p w14:paraId="1E77B37D" w14:textId="77777777" w:rsidR="00906068" w:rsidRPr="0083383D" w:rsidRDefault="00906068" w:rsidP="00E37D18">
            <w:pPr>
              <w:spacing w:before="100" w:beforeAutospacing="1" w:after="100" w:afterAutospacing="1" w:line="240" w:lineRule="auto"/>
              <w:jc w:val="both"/>
              <w:rPr>
                <w:rFonts w:ascii="Times New Roman" w:hAnsi="Times New Roman" w:cs="Times New Roman"/>
              </w:rPr>
            </w:pPr>
            <w:r w:rsidRPr="0083383D">
              <w:rPr>
                <w:rFonts w:ascii="Times New Roman" w:hAnsi="Times New Roman" w:cs="Times New Roman"/>
              </w:rPr>
              <w:t>«Тревога»</w:t>
            </w:r>
          </w:p>
        </w:tc>
      </w:tr>
      <w:tr w:rsidR="00906068" w:rsidRPr="0083383D" w14:paraId="34A61E29" w14:textId="77777777" w:rsidTr="00906068">
        <w:tc>
          <w:tcPr>
            <w:tcW w:w="0" w:type="auto"/>
            <w:vMerge/>
            <w:tcBorders>
              <w:top w:val="single" w:sz="6" w:space="0" w:color="C1C7D0"/>
              <w:left w:val="single" w:sz="6" w:space="0" w:color="C1C7D0"/>
              <w:bottom w:val="single" w:sz="6" w:space="0" w:color="C1C7D0"/>
              <w:right w:val="single" w:sz="6" w:space="0" w:color="C1C7D0"/>
            </w:tcBorders>
            <w:vAlign w:val="center"/>
            <w:hideMark/>
          </w:tcPr>
          <w:p w14:paraId="78CB2EBA" w14:textId="77777777" w:rsidR="00906068" w:rsidRPr="0083383D" w:rsidRDefault="00906068" w:rsidP="00E37D18">
            <w:pPr>
              <w:spacing w:before="100" w:beforeAutospacing="1" w:after="100" w:afterAutospacing="1" w:line="240" w:lineRule="auto"/>
              <w:jc w:val="both"/>
              <w:rPr>
                <w:rFonts w:ascii="Times New Roman" w:hAnsi="Times New Roman" w:cs="Times New Roman"/>
                <w:sz w:val="24"/>
                <w:szCs w:val="24"/>
              </w:rPr>
            </w:pPr>
          </w:p>
        </w:tc>
        <w:tc>
          <w:tcPr>
            <w:tcW w:w="0" w:type="auto"/>
            <w:tcBorders>
              <w:top w:val="single" w:sz="6" w:space="0" w:color="C1C7D0"/>
              <w:left w:val="single" w:sz="6" w:space="0" w:color="C1C7D0"/>
              <w:bottom w:val="single" w:sz="6" w:space="0" w:color="C1C7D0"/>
              <w:right w:val="single" w:sz="6" w:space="0" w:color="C1C7D0"/>
            </w:tcBorders>
            <w:shd w:val="clear" w:color="auto" w:fill="DEEBFF"/>
            <w:tcMar>
              <w:top w:w="105" w:type="dxa"/>
              <w:left w:w="150" w:type="dxa"/>
              <w:bottom w:w="105" w:type="dxa"/>
              <w:right w:w="150" w:type="dxa"/>
            </w:tcMar>
            <w:hideMark/>
          </w:tcPr>
          <w:p w14:paraId="25CC9613" w14:textId="77777777" w:rsidR="00906068" w:rsidRPr="0083383D" w:rsidRDefault="00906068" w:rsidP="00E37D18">
            <w:pPr>
              <w:spacing w:before="100" w:beforeAutospacing="1" w:after="100" w:afterAutospacing="1" w:line="240" w:lineRule="auto"/>
              <w:jc w:val="both"/>
              <w:rPr>
                <w:rFonts w:ascii="Times New Roman" w:hAnsi="Times New Roman" w:cs="Times New Roman"/>
              </w:rPr>
            </w:pPr>
            <w:r w:rsidRPr="0083383D">
              <w:rPr>
                <w:rFonts w:ascii="Times New Roman" w:hAnsi="Times New Roman" w:cs="Times New Roman"/>
              </w:rPr>
              <w:t>«Паника»</w:t>
            </w:r>
          </w:p>
        </w:tc>
      </w:tr>
      <w:tr w:rsidR="00B425AD" w:rsidRPr="0083383D" w14:paraId="162CED07" w14:textId="77777777" w:rsidTr="00B425AD">
        <w:tc>
          <w:tcPr>
            <w:tcW w:w="0" w:type="auto"/>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63DFDAC4" w14:textId="77777777" w:rsidR="00B425AD" w:rsidRPr="0083383D" w:rsidRDefault="00B425AD" w:rsidP="00E37D18">
            <w:pPr>
              <w:spacing w:before="100" w:beforeAutospacing="1" w:after="100" w:afterAutospacing="1" w:line="240" w:lineRule="auto"/>
              <w:jc w:val="both"/>
              <w:rPr>
                <w:rFonts w:ascii="Times New Roman" w:hAnsi="Times New Roman" w:cs="Times New Roman"/>
              </w:rPr>
            </w:pPr>
            <w:r w:rsidRPr="0083383D">
              <w:rPr>
                <w:rFonts w:ascii="Times New Roman" w:hAnsi="Times New Roman" w:cs="Times New Roman"/>
              </w:rPr>
              <w:t>Дополнительные режимы</w:t>
            </w:r>
            <w:r w:rsidRPr="0083383D">
              <w:rPr>
                <w:rFonts w:ascii="Times New Roman" w:hAnsi="Times New Roman" w:cs="Times New Roman"/>
              </w:rPr>
              <w:br/>
            </w:r>
            <w:r w:rsidRPr="0083383D">
              <w:rPr>
                <w:rFonts w:ascii="Times New Roman" w:hAnsi="Times New Roman" w:cs="Times New Roman"/>
              </w:rPr>
              <w:br/>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DD8832C" w14:textId="654EF88E" w:rsidR="00B425AD" w:rsidRPr="0083383D" w:rsidRDefault="00B425AD" w:rsidP="00E37D18">
            <w:pPr>
              <w:spacing w:before="100" w:beforeAutospacing="1" w:after="100" w:afterAutospacing="1" w:line="240" w:lineRule="auto"/>
              <w:jc w:val="both"/>
              <w:rPr>
                <w:rFonts w:ascii="Times New Roman" w:hAnsi="Times New Roman" w:cs="Times New Roman"/>
              </w:rPr>
            </w:pPr>
            <w:r w:rsidRPr="0083383D">
              <w:rPr>
                <w:rFonts w:ascii="Times New Roman" w:hAnsi="Times New Roman" w:cs="Times New Roman"/>
              </w:rPr>
              <w:t>«Свободные руки»</w:t>
            </w:r>
          </w:p>
        </w:tc>
      </w:tr>
      <w:tr w:rsidR="00B425AD" w:rsidRPr="0083383D" w14:paraId="5644047E" w14:textId="77777777" w:rsidTr="00B425AD">
        <w:tc>
          <w:tcPr>
            <w:tcW w:w="0" w:type="auto"/>
            <w:vMerge/>
            <w:tcBorders>
              <w:top w:val="single" w:sz="6" w:space="0" w:color="C1C7D0"/>
              <w:left w:val="single" w:sz="6" w:space="0" w:color="C1C7D0"/>
              <w:bottom w:val="single" w:sz="6" w:space="0" w:color="C1C7D0"/>
              <w:right w:val="single" w:sz="6" w:space="0" w:color="C1C7D0"/>
            </w:tcBorders>
            <w:vAlign w:val="center"/>
            <w:hideMark/>
          </w:tcPr>
          <w:p w14:paraId="548DE84E" w14:textId="77777777" w:rsidR="00B425AD" w:rsidRPr="0083383D" w:rsidRDefault="00B425AD" w:rsidP="00E37D18">
            <w:pPr>
              <w:spacing w:before="100" w:beforeAutospacing="1" w:after="100" w:afterAutospacing="1" w:line="240" w:lineRule="auto"/>
              <w:jc w:val="both"/>
              <w:rPr>
                <w:rFonts w:ascii="Times New Roman" w:hAnsi="Times New Roman" w:cs="Times New Roman"/>
                <w:sz w:val="24"/>
                <w:szCs w:val="24"/>
              </w:rPr>
            </w:pP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315CC1B" w14:textId="21A24EC8" w:rsidR="00B425AD" w:rsidRPr="0083383D" w:rsidRDefault="00B425AD" w:rsidP="00E37D18">
            <w:pPr>
              <w:spacing w:before="100" w:beforeAutospacing="1" w:after="100" w:afterAutospacing="1" w:line="240" w:lineRule="auto"/>
              <w:jc w:val="both"/>
              <w:rPr>
                <w:rFonts w:ascii="Times New Roman" w:hAnsi="Times New Roman" w:cs="Times New Roman"/>
              </w:rPr>
            </w:pPr>
            <w:r w:rsidRPr="0083383D">
              <w:rPr>
                <w:rFonts w:ascii="Times New Roman" w:hAnsi="Times New Roman" w:cs="Times New Roman"/>
              </w:rPr>
              <w:t>Сервисный режим</w:t>
            </w:r>
          </w:p>
        </w:tc>
      </w:tr>
    </w:tbl>
    <w:p w14:paraId="424AA007"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Режимы охраны обеспечивают защиту автомобиля от угона.</w:t>
      </w:r>
    </w:p>
    <w:p w14:paraId="43E9FE4A" w14:textId="4C7E4194"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Дополнительные режимы предназначены для отключения охранных функций для передачи автомобиля на техническое обслуживание (сервисный режим) и удобного управления комплексом (режим «Свободные руки»).</w:t>
      </w:r>
    </w:p>
    <w:p w14:paraId="16B33DA1" w14:textId="77777777" w:rsidR="00906068" w:rsidRPr="0083383D" w:rsidRDefault="00906068" w:rsidP="00E37D18">
      <w:pPr>
        <w:shd w:val="clear" w:color="auto" w:fill="FFFFFF"/>
        <w:spacing w:before="100" w:beforeAutospacing="1" w:after="100" w:afterAutospacing="1" w:line="240" w:lineRule="auto"/>
        <w:jc w:val="both"/>
        <w:outlineLvl w:val="0"/>
        <w:rPr>
          <w:rFonts w:ascii="Times New Roman" w:eastAsia="Times New Roman" w:hAnsi="Times New Roman" w:cs="Times New Roman"/>
          <w:color w:val="172B4D"/>
          <w:spacing w:val="-2"/>
          <w:kern w:val="36"/>
          <w:sz w:val="32"/>
          <w:szCs w:val="32"/>
          <w:lang w:eastAsia="ru-RU"/>
        </w:rPr>
      </w:pPr>
      <w:r w:rsidRPr="0083383D">
        <w:rPr>
          <w:rFonts w:ascii="Times New Roman" w:eastAsia="Times New Roman" w:hAnsi="Times New Roman" w:cs="Times New Roman"/>
          <w:color w:val="172B4D"/>
          <w:spacing w:val="-2"/>
          <w:kern w:val="36"/>
          <w:sz w:val="32"/>
          <w:szCs w:val="32"/>
          <w:lang w:eastAsia="ru-RU"/>
        </w:rPr>
        <w:t>Режим «В охране»</w:t>
      </w:r>
    </w:p>
    <w:p w14:paraId="7550159D" w14:textId="6FE88A40"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sz w:val="24"/>
          <w:szCs w:val="24"/>
        </w:rPr>
      </w:pPr>
      <w:r w:rsidRPr="0083383D">
        <w:rPr>
          <w:rFonts w:ascii="Times New Roman" w:hAnsi="Times New Roman" w:cs="Times New Roman"/>
          <w:color w:val="262626"/>
        </w:rPr>
        <w:t>В режиме «В охране» осуществляется контроль следующих зон: зажигание, двери, капот, датчик удара, датчик наклона, датчик движения, дополнительный датчик. Если одна из зон будет нарушена, то комплекс перейдет в </w:t>
      </w:r>
      <w:hyperlink r:id="rId5" w:anchor="operationsmode-%D0%A0%D0%B5%D0%B6%D0%B8%D0%BC%C2%AB%D0%A2%D1%80%D0%B5%D0%B2%D0%BE%D0%B3%D0%B0%C2%BB" w:history="1">
        <w:r w:rsidRPr="0083383D">
          <w:rPr>
            <w:rStyle w:val="a5"/>
            <w:rFonts w:ascii="Times New Roman" w:hAnsi="Times New Roman" w:cs="Times New Roman"/>
            <w:color w:val="205081"/>
          </w:rPr>
          <w:t>режим «Тревога»</w:t>
        </w:r>
      </w:hyperlink>
      <w:r w:rsidRPr="0083383D">
        <w:rPr>
          <w:rFonts w:ascii="Times New Roman" w:hAnsi="Times New Roman" w:cs="Times New Roman"/>
          <w:color w:val="262626"/>
        </w:rPr>
        <w:t>.</w:t>
      </w:r>
    </w:p>
    <w:p w14:paraId="1C5A2DDC" w14:textId="77777777" w:rsidR="00906068" w:rsidRPr="0083383D" w:rsidRDefault="00906068" w:rsidP="00E37D18">
      <w:pPr>
        <w:pStyle w:val="20"/>
        <w:shd w:val="clear" w:color="auto" w:fill="FFFDF6"/>
        <w:spacing w:before="100" w:beforeAutospacing="1" w:after="100" w:afterAutospacing="1" w:line="240" w:lineRule="auto"/>
        <w:jc w:val="both"/>
        <w:rPr>
          <w:rFonts w:ascii="Times New Roman" w:hAnsi="Times New Roman" w:cs="Times New Roman"/>
          <w:color w:val="333333"/>
        </w:rPr>
      </w:pPr>
      <w:r w:rsidRPr="0083383D">
        <w:rPr>
          <w:rFonts w:ascii="Times New Roman" w:hAnsi="Times New Roman" w:cs="Times New Roman"/>
          <w:color w:val="333333"/>
        </w:rPr>
        <w:t>Включение охраны осуществляется только при выключенном зажигании. Если при включенном зажигании отправить команду включения охраны, то произойдет только закрытие центрального замка.</w:t>
      </w:r>
    </w:p>
    <w:p w14:paraId="4A9E1448"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Включение охраны осуществляется одним из способов:</w:t>
      </w:r>
    </w:p>
    <w:p w14:paraId="6E42F736" w14:textId="470CB734" w:rsidR="00906068" w:rsidRPr="0083383D" w:rsidRDefault="00906068" w:rsidP="00E37D18">
      <w:pPr>
        <w:numPr>
          <w:ilvl w:val="0"/>
          <w:numId w:val="3"/>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при пропадании метки в режиме «Свободные руки»;</w:t>
      </w:r>
    </w:p>
    <w:p w14:paraId="1A12B97F" w14:textId="77777777" w:rsidR="00906068" w:rsidRPr="0083383D" w:rsidRDefault="00906068" w:rsidP="00E37D18">
      <w:pPr>
        <w:numPr>
          <w:ilvl w:val="0"/>
          <w:numId w:val="3"/>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однократным нажатием на кнопку метки в режиме «Снято с охраны» или «Тревога».</w:t>
      </w:r>
    </w:p>
    <w:p w14:paraId="5B62FFBF"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Успешное включение охраны комплекс подтвердит 1 звуковым сигналом и 1 световым сигналом.</w:t>
      </w:r>
    </w:p>
    <w:p w14:paraId="7FFA2E94" w14:textId="77777777" w:rsidR="00906068" w:rsidRPr="0083383D" w:rsidRDefault="00906068" w:rsidP="00E37D18">
      <w:pPr>
        <w:pStyle w:val="20"/>
        <w:shd w:val="clear" w:color="auto" w:fill="FFFDF6"/>
        <w:spacing w:before="100" w:beforeAutospacing="1" w:after="100" w:afterAutospacing="1" w:line="240" w:lineRule="auto"/>
        <w:jc w:val="both"/>
        <w:rPr>
          <w:rFonts w:ascii="Times New Roman" w:hAnsi="Times New Roman" w:cs="Times New Roman"/>
          <w:color w:val="333333"/>
        </w:rPr>
      </w:pPr>
      <w:r w:rsidRPr="0083383D">
        <w:rPr>
          <w:rFonts w:ascii="Times New Roman" w:hAnsi="Times New Roman" w:cs="Times New Roman"/>
          <w:color w:val="333333"/>
        </w:rPr>
        <w:t>Если двери, капот, багажник плохо закрыты или один из концевых выключателей дверей, капота, багажника неисправен (постоянно замкнут), то комплекс предупредит об этом 4 звуковыми сигналами и 4 световыми сигналами. Восстановите нарушенную охранную зону и проконтролируйте наличие однократного подтверждающего сигнала о переходе в режим охраны.</w:t>
      </w:r>
    </w:p>
    <w:p w14:paraId="599063D7" w14:textId="77777777" w:rsidR="00906068" w:rsidRPr="0083383D" w:rsidRDefault="00906068" w:rsidP="00E37D18">
      <w:pPr>
        <w:shd w:val="clear" w:color="auto" w:fill="FFFFFF"/>
        <w:spacing w:before="100" w:beforeAutospacing="1" w:after="100" w:afterAutospacing="1" w:line="240" w:lineRule="auto"/>
        <w:jc w:val="both"/>
        <w:outlineLvl w:val="0"/>
        <w:rPr>
          <w:rFonts w:ascii="Times New Roman" w:eastAsia="Times New Roman" w:hAnsi="Times New Roman" w:cs="Times New Roman"/>
          <w:color w:val="172B4D"/>
          <w:spacing w:val="-2"/>
          <w:kern w:val="36"/>
          <w:sz w:val="32"/>
          <w:szCs w:val="32"/>
          <w:lang w:eastAsia="ru-RU"/>
        </w:rPr>
      </w:pPr>
      <w:r w:rsidRPr="0083383D">
        <w:rPr>
          <w:rFonts w:ascii="Times New Roman" w:eastAsia="Times New Roman" w:hAnsi="Times New Roman" w:cs="Times New Roman"/>
          <w:color w:val="172B4D"/>
          <w:spacing w:val="-2"/>
          <w:kern w:val="36"/>
          <w:sz w:val="32"/>
          <w:szCs w:val="32"/>
          <w:lang w:eastAsia="ru-RU"/>
        </w:rPr>
        <w:t>Режим «Снято с охраны»</w:t>
      </w:r>
    </w:p>
    <w:p w14:paraId="13532545"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sz w:val="24"/>
          <w:szCs w:val="24"/>
        </w:rPr>
      </w:pPr>
      <w:r w:rsidRPr="0083383D">
        <w:rPr>
          <w:rFonts w:ascii="Times New Roman" w:hAnsi="Times New Roman" w:cs="Times New Roman"/>
          <w:color w:val="262626"/>
        </w:rPr>
        <w:t>Выключение охраны осуществляется одним из способов:</w:t>
      </w:r>
    </w:p>
    <w:p w14:paraId="2648C390" w14:textId="4DDD2CC4" w:rsidR="00906068" w:rsidRPr="0083383D" w:rsidRDefault="00906068" w:rsidP="00E37D18">
      <w:pPr>
        <w:numPr>
          <w:ilvl w:val="0"/>
          <w:numId w:val="6"/>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при обнаружении метки (режим «Свободные руки»);</w:t>
      </w:r>
    </w:p>
    <w:p w14:paraId="5083271B" w14:textId="77777777" w:rsidR="00906068" w:rsidRPr="0083383D" w:rsidRDefault="00906068" w:rsidP="00E37D18">
      <w:pPr>
        <w:numPr>
          <w:ilvl w:val="0"/>
          <w:numId w:val="6"/>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однократным нажатием на кнопку метки в режиме «В охране».</w:t>
      </w:r>
    </w:p>
    <w:p w14:paraId="52800EB3"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Успешное выключение охраны будет подтверждено 2 звуковыми сигналами и 2 световыми сигналами. Если во время охраны был активирован режим "Тревога", то последуют 3 звуковых сигнала и 3 световых сигнала.</w:t>
      </w:r>
    </w:p>
    <w:p w14:paraId="1F5F6C0E" w14:textId="77777777" w:rsidR="00906068" w:rsidRPr="0083383D" w:rsidRDefault="00906068" w:rsidP="00E37D18">
      <w:pPr>
        <w:pStyle w:val="20"/>
        <w:shd w:val="clear" w:color="auto" w:fill="FFFDF6"/>
        <w:spacing w:before="100" w:beforeAutospacing="1" w:after="100" w:afterAutospacing="1" w:line="240" w:lineRule="auto"/>
        <w:jc w:val="both"/>
        <w:rPr>
          <w:rFonts w:ascii="Times New Roman" w:hAnsi="Times New Roman" w:cs="Times New Roman"/>
          <w:color w:val="333333"/>
        </w:rPr>
      </w:pPr>
      <w:r w:rsidRPr="0083383D">
        <w:rPr>
          <w:rFonts w:ascii="Times New Roman" w:hAnsi="Times New Roman" w:cs="Times New Roman"/>
          <w:color w:val="333333"/>
        </w:rPr>
        <w:lastRenderedPageBreak/>
        <w:t>После выключения охраны, при отсутствии действий, через 30 секунд комплекс автоматически перейдет в режим «В охране» и запрет центральный замок.</w:t>
      </w:r>
    </w:p>
    <w:p w14:paraId="634D953F" w14:textId="77777777" w:rsidR="00906068" w:rsidRPr="0083383D" w:rsidRDefault="00906068" w:rsidP="00E37D18">
      <w:pPr>
        <w:shd w:val="clear" w:color="auto" w:fill="FFFFFF"/>
        <w:spacing w:before="100" w:beforeAutospacing="1" w:after="100" w:afterAutospacing="1" w:line="240" w:lineRule="auto"/>
        <w:jc w:val="both"/>
        <w:outlineLvl w:val="0"/>
        <w:rPr>
          <w:rFonts w:ascii="Times New Roman" w:eastAsia="Times New Roman" w:hAnsi="Times New Roman" w:cs="Times New Roman"/>
          <w:color w:val="172B4D"/>
          <w:spacing w:val="-2"/>
          <w:kern w:val="36"/>
          <w:sz w:val="32"/>
          <w:szCs w:val="32"/>
          <w:lang w:eastAsia="ru-RU"/>
        </w:rPr>
      </w:pPr>
      <w:r w:rsidRPr="0083383D">
        <w:rPr>
          <w:rFonts w:ascii="Times New Roman" w:eastAsia="Times New Roman" w:hAnsi="Times New Roman" w:cs="Times New Roman"/>
          <w:color w:val="172B4D"/>
          <w:spacing w:val="-2"/>
          <w:kern w:val="36"/>
          <w:sz w:val="32"/>
          <w:szCs w:val="32"/>
          <w:lang w:eastAsia="ru-RU"/>
        </w:rPr>
        <w:t>Режим «Тревога»</w:t>
      </w:r>
    </w:p>
    <w:p w14:paraId="3263729F" w14:textId="77B666B9"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sz w:val="24"/>
          <w:szCs w:val="24"/>
        </w:rPr>
      </w:pPr>
      <w:r w:rsidRPr="0083383D">
        <w:rPr>
          <w:rFonts w:ascii="Times New Roman" w:hAnsi="Times New Roman" w:cs="Times New Roman"/>
          <w:color w:val="262626"/>
        </w:rPr>
        <w:t xml:space="preserve">Режим «Тревога» активируется при нарушении любой из зон в режиме «В охране». Комплекс включит звуковое оповещение сиреной и световую аварийную сигнализацию на 30 секунд и оповестит об этом </w:t>
      </w:r>
      <w:r w:rsidR="00B54738" w:rsidRPr="0083383D">
        <w:rPr>
          <w:rFonts w:ascii="Times New Roman" w:hAnsi="Times New Roman" w:cs="Times New Roman"/>
          <w:color w:val="262626"/>
        </w:rPr>
        <w:t>оператора</w:t>
      </w:r>
      <w:r w:rsidRPr="0083383D">
        <w:rPr>
          <w:rFonts w:ascii="Times New Roman" w:hAnsi="Times New Roman" w:cs="Times New Roman"/>
          <w:color w:val="262626"/>
        </w:rPr>
        <w:t xml:space="preserve"> (телефонный звонок, SMS-сообщение, уведомление в мобильном приложении). Если зона не будет восстановлена, то комплекс повторит цикл тревожной сигнализации еще 1 раз.</w:t>
      </w:r>
    </w:p>
    <w:p w14:paraId="2C310459"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При нарушении одной из предупредительных зон последуют 3 звуковых и 3 световых сигнала.</w:t>
      </w:r>
    </w:p>
    <w:p w14:paraId="1B23F2A4" w14:textId="77777777" w:rsidR="00906068" w:rsidRPr="0083383D" w:rsidRDefault="00906068" w:rsidP="00E37D18">
      <w:pPr>
        <w:shd w:val="clear" w:color="auto" w:fill="FFFFFF"/>
        <w:spacing w:before="100" w:beforeAutospacing="1" w:after="100" w:afterAutospacing="1" w:line="240" w:lineRule="auto"/>
        <w:jc w:val="both"/>
        <w:outlineLvl w:val="0"/>
        <w:rPr>
          <w:rFonts w:ascii="Times New Roman" w:eastAsia="Times New Roman" w:hAnsi="Times New Roman" w:cs="Times New Roman"/>
          <w:color w:val="172B4D"/>
          <w:spacing w:val="-2"/>
          <w:kern w:val="36"/>
          <w:sz w:val="32"/>
          <w:szCs w:val="32"/>
          <w:lang w:eastAsia="ru-RU"/>
        </w:rPr>
      </w:pPr>
      <w:r w:rsidRPr="0083383D">
        <w:rPr>
          <w:rFonts w:ascii="Times New Roman" w:eastAsia="Times New Roman" w:hAnsi="Times New Roman" w:cs="Times New Roman"/>
          <w:color w:val="172B4D"/>
          <w:spacing w:val="-2"/>
          <w:kern w:val="36"/>
          <w:sz w:val="32"/>
          <w:szCs w:val="32"/>
          <w:lang w:eastAsia="ru-RU"/>
        </w:rPr>
        <w:t>Режим «</w:t>
      </w:r>
      <w:proofErr w:type="spellStart"/>
      <w:r w:rsidRPr="0083383D">
        <w:rPr>
          <w:rFonts w:ascii="Times New Roman" w:eastAsia="Times New Roman" w:hAnsi="Times New Roman" w:cs="Times New Roman"/>
          <w:color w:val="172B4D"/>
          <w:spacing w:val="-2"/>
          <w:kern w:val="36"/>
          <w:sz w:val="32"/>
          <w:szCs w:val="32"/>
          <w:lang w:eastAsia="ru-RU"/>
        </w:rPr>
        <w:t>Антиограбление</w:t>
      </w:r>
      <w:proofErr w:type="spellEnd"/>
      <w:r w:rsidRPr="0083383D">
        <w:rPr>
          <w:rFonts w:ascii="Times New Roman" w:eastAsia="Times New Roman" w:hAnsi="Times New Roman" w:cs="Times New Roman"/>
          <w:color w:val="172B4D"/>
          <w:spacing w:val="-2"/>
          <w:kern w:val="36"/>
          <w:sz w:val="32"/>
          <w:szCs w:val="32"/>
          <w:lang w:eastAsia="ru-RU"/>
        </w:rPr>
        <w:t>»</w:t>
      </w:r>
    </w:p>
    <w:p w14:paraId="4D2039D2" w14:textId="2B8FCB89"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sz w:val="24"/>
          <w:szCs w:val="24"/>
        </w:rPr>
      </w:pPr>
      <w:r w:rsidRPr="0083383D">
        <w:rPr>
          <w:rFonts w:ascii="Times New Roman" w:hAnsi="Times New Roman" w:cs="Times New Roman"/>
          <w:color w:val="262626"/>
        </w:rPr>
        <w:t>Режим «</w:t>
      </w:r>
      <w:proofErr w:type="spellStart"/>
      <w:r w:rsidRPr="0083383D">
        <w:rPr>
          <w:rFonts w:ascii="Times New Roman" w:hAnsi="Times New Roman" w:cs="Times New Roman"/>
          <w:color w:val="262626"/>
        </w:rPr>
        <w:t>Антиограбление</w:t>
      </w:r>
      <w:proofErr w:type="spellEnd"/>
      <w:r w:rsidRPr="0083383D">
        <w:rPr>
          <w:rFonts w:ascii="Times New Roman" w:hAnsi="Times New Roman" w:cs="Times New Roman"/>
          <w:color w:val="262626"/>
        </w:rPr>
        <w:t>» предназначен для защиты водителя от разбойного нападения во время движения. </w:t>
      </w:r>
      <w:r w:rsidRPr="0083383D">
        <w:rPr>
          <w:rFonts w:ascii="Times New Roman" w:hAnsi="Times New Roman" w:cs="Times New Roman"/>
          <w:color w:val="333333"/>
        </w:rPr>
        <w:t>Комплекс переходит в этот режим по пропаданию метки/брелока.</w:t>
      </w:r>
    </w:p>
    <w:p w14:paraId="63E9EA1E" w14:textId="5B6C14F0" w:rsidR="00906068" w:rsidRPr="0083383D" w:rsidRDefault="00906068" w:rsidP="00E37D18">
      <w:pPr>
        <w:pStyle w:val="2"/>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b/>
          <w:bCs/>
          <w:color w:val="000000"/>
          <w:spacing w:val="-2"/>
        </w:rPr>
        <w:t>Режим «</w:t>
      </w:r>
      <w:proofErr w:type="spellStart"/>
      <w:r w:rsidRPr="0083383D">
        <w:rPr>
          <w:rFonts w:ascii="Times New Roman" w:hAnsi="Times New Roman" w:cs="Times New Roman"/>
          <w:b/>
          <w:bCs/>
          <w:color w:val="000000"/>
          <w:spacing w:val="-2"/>
        </w:rPr>
        <w:t>Антиограбление</w:t>
      </w:r>
      <w:proofErr w:type="spellEnd"/>
      <w:r w:rsidRPr="0083383D">
        <w:rPr>
          <w:rFonts w:ascii="Times New Roman" w:hAnsi="Times New Roman" w:cs="Times New Roman"/>
          <w:b/>
          <w:bCs/>
          <w:color w:val="000000"/>
          <w:spacing w:val="-2"/>
        </w:rPr>
        <w:t>» по пропаданию метки или брелока</w:t>
      </w:r>
      <w:r w:rsidRPr="0083383D">
        <w:rPr>
          <w:rFonts w:ascii="Times New Roman" w:hAnsi="Times New Roman" w:cs="Times New Roman"/>
          <w:color w:val="000000"/>
          <w:spacing w:val="-2"/>
        </w:rPr>
        <w:br/>
      </w:r>
      <w:r w:rsidR="0085695A" w:rsidRPr="0083383D">
        <w:rPr>
          <w:rFonts w:ascii="Times New Roman" w:eastAsiaTheme="minorHAnsi" w:hAnsi="Times New Roman" w:cs="Times New Roman"/>
          <w:color w:val="262626"/>
          <w:sz w:val="22"/>
          <w:szCs w:val="22"/>
        </w:rPr>
        <w:t>А</w:t>
      </w:r>
      <w:r w:rsidRPr="0083383D">
        <w:rPr>
          <w:rFonts w:ascii="Times New Roman" w:eastAsiaTheme="minorHAnsi" w:hAnsi="Times New Roman" w:cs="Times New Roman"/>
          <w:color w:val="262626"/>
          <w:sz w:val="22"/>
          <w:szCs w:val="22"/>
        </w:rPr>
        <w:t xml:space="preserve">лгоритм </w:t>
      </w:r>
      <w:r w:rsidR="0085695A" w:rsidRPr="0083383D">
        <w:rPr>
          <w:rFonts w:ascii="Times New Roman" w:eastAsiaTheme="minorHAnsi" w:hAnsi="Times New Roman" w:cs="Times New Roman"/>
          <w:color w:val="262626"/>
          <w:sz w:val="22"/>
          <w:szCs w:val="22"/>
        </w:rPr>
        <w:t>активации режима</w:t>
      </w:r>
      <w:r w:rsidRPr="0083383D">
        <w:rPr>
          <w:rFonts w:ascii="Times New Roman" w:eastAsiaTheme="minorHAnsi" w:hAnsi="Times New Roman" w:cs="Times New Roman"/>
          <w:color w:val="262626"/>
          <w:sz w:val="22"/>
          <w:szCs w:val="22"/>
        </w:rPr>
        <w:t>:</w:t>
      </w:r>
    </w:p>
    <w:p w14:paraId="1FC76202" w14:textId="77777777" w:rsidR="00906068" w:rsidRPr="0083383D" w:rsidRDefault="00906068" w:rsidP="00E37D18">
      <w:pPr>
        <w:numPr>
          <w:ilvl w:val="0"/>
          <w:numId w:val="14"/>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нарушена одна из зон охраны (двери, капот или багажник);</w:t>
      </w:r>
    </w:p>
    <w:p w14:paraId="3F07A9CA" w14:textId="77777777" w:rsidR="00906068" w:rsidRPr="0083383D" w:rsidRDefault="00906068" w:rsidP="00E37D18">
      <w:pPr>
        <w:numPr>
          <w:ilvl w:val="0"/>
          <w:numId w:val="14"/>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сработал датчик движения;</w:t>
      </w:r>
    </w:p>
    <w:p w14:paraId="240973AA" w14:textId="77777777" w:rsidR="00906068" w:rsidRPr="0083383D" w:rsidRDefault="00906068" w:rsidP="00E37D18">
      <w:pPr>
        <w:pStyle w:val="20"/>
        <w:numPr>
          <w:ilvl w:val="0"/>
          <w:numId w:val="14"/>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через </w:t>
      </w:r>
      <w:hyperlink r:id="rId6" w:tooltip="Настраивается специалистом по установке при монтаже" w:history="1">
        <w:r w:rsidRPr="0083383D">
          <w:rPr>
            <w:rStyle w:val="a5"/>
            <w:rFonts w:ascii="Times New Roman" w:hAnsi="Times New Roman" w:cs="Times New Roman"/>
            <w:color w:val="205081"/>
          </w:rPr>
          <w:t>30 секунд</w:t>
        </w:r>
      </w:hyperlink>
      <w:r w:rsidRPr="0083383D">
        <w:rPr>
          <w:rFonts w:ascii="Times New Roman" w:hAnsi="Times New Roman" w:cs="Times New Roman"/>
          <w:color w:val="262626"/>
        </w:rPr>
        <w:t> начнется поиск метки/брелока;</w:t>
      </w:r>
    </w:p>
    <w:p w14:paraId="19A70CF6" w14:textId="77777777" w:rsidR="00906068" w:rsidRPr="0083383D" w:rsidRDefault="00906068" w:rsidP="00E37D18">
      <w:pPr>
        <w:pStyle w:val="20"/>
        <w:numPr>
          <w:ilvl w:val="0"/>
          <w:numId w:val="14"/>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через </w:t>
      </w:r>
      <w:hyperlink r:id="rId7" w:tooltip="Настраивается специалистом по установке при монтаже" w:history="1">
        <w:r w:rsidRPr="0083383D">
          <w:rPr>
            <w:rStyle w:val="a5"/>
            <w:rFonts w:ascii="Times New Roman" w:hAnsi="Times New Roman" w:cs="Times New Roman"/>
            <w:color w:val="205081"/>
          </w:rPr>
          <w:t>30 секунд</w:t>
        </w:r>
      </w:hyperlink>
      <w:r w:rsidRPr="0083383D">
        <w:rPr>
          <w:rFonts w:ascii="Times New Roman" w:hAnsi="Times New Roman" w:cs="Times New Roman"/>
          <w:color w:val="262626"/>
        </w:rPr>
        <w:t>, если метка/брелок не обнаружены, комплекс включит оповещение сиреной и аварийной световой сигнализацией </w:t>
      </w:r>
      <w:hyperlink r:id="rId8" w:tooltip="Настраивается специалистом по установке при монтаже" w:history="1">
        <w:r w:rsidRPr="0083383D">
          <w:rPr>
            <w:rStyle w:val="a5"/>
            <w:rFonts w:ascii="Times New Roman" w:hAnsi="Times New Roman" w:cs="Times New Roman"/>
            <w:color w:val="205081"/>
          </w:rPr>
          <w:t>10 секунд</w:t>
        </w:r>
      </w:hyperlink>
      <w:r w:rsidRPr="0083383D">
        <w:rPr>
          <w:rFonts w:ascii="Times New Roman" w:hAnsi="Times New Roman" w:cs="Times New Roman"/>
          <w:color w:val="262626"/>
        </w:rPr>
        <w:t>;</w:t>
      </w:r>
    </w:p>
    <w:p w14:paraId="38A908CB" w14:textId="77777777" w:rsidR="00906068" w:rsidRPr="0083383D" w:rsidRDefault="00906068" w:rsidP="00E37D18">
      <w:pPr>
        <w:pStyle w:val="20"/>
        <w:numPr>
          <w:ilvl w:val="0"/>
          <w:numId w:val="14"/>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при снижении скорости менее </w:t>
      </w:r>
      <w:hyperlink r:id="rId9" w:tooltip="Настраивается специалистом по установке при монтаже" w:history="1">
        <w:r w:rsidRPr="0083383D">
          <w:rPr>
            <w:rStyle w:val="a5"/>
            <w:rFonts w:ascii="Times New Roman" w:hAnsi="Times New Roman" w:cs="Times New Roman"/>
            <w:color w:val="205081"/>
          </w:rPr>
          <w:t>30 км/ч</w:t>
        </w:r>
      </w:hyperlink>
      <w:r w:rsidRPr="0083383D">
        <w:rPr>
          <w:rFonts w:ascii="Times New Roman" w:hAnsi="Times New Roman" w:cs="Times New Roman"/>
          <w:color w:val="262626"/>
        </w:rPr>
        <w:t> двигатель будет заблокирован.</w:t>
      </w:r>
    </w:p>
    <w:p w14:paraId="02B93772"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Выход из режима «</w:t>
      </w:r>
      <w:proofErr w:type="spellStart"/>
      <w:r w:rsidRPr="0083383D">
        <w:rPr>
          <w:rFonts w:ascii="Times New Roman" w:hAnsi="Times New Roman" w:cs="Times New Roman"/>
          <w:color w:val="262626"/>
        </w:rPr>
        <w:t>Антиограбление</w:t>
      </w:r>
      <w:proofErr w:type="spellEnd"/>
      <w:r w:rsidRPr="0083383D">
        <w:rPr>
          <w:rFonts w:ascii="Times New Roman" w:hAnsi="Times New Roman" w:cs="Times New Roman"/>
          <w:color w:val="262626"/>
        </w:rPr>
        <w:t>» по пропаданию метки или брелока осуществляется одним из способов:</w:t>
      </w:r>
    </w:p>
    <w:p w14:paraId="1690CAF0" w14:textId="77777777" w:rsidR="00906068" w:rsidRPr="0083383D" w:rsidRDefault="00906068" w:rsidP="00E37D18">
      <w:pPr>
        <w:numPr>
          <w:ilvl w:val="0"/>
          <w:numId w:val="16"/>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при появлении метки/брелока в зоне видимости;</w:t>
      </w:r>
    </w:p>
    <w:p w14:paraId="0714A79E" w14:textId="0AF99A3D" w:rsidR="00906068" w:rsidRPr="0083383D" w:rsidRDefault="00906068" w:rsidP="00E37D18">
      <w:pPr>
        <w:numPr>
          <w:ilvl w:val="0"/>
          <w:numId w:val="16"/>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вводом кода экстренного выключения охраны при помощи сервисной кнопки</w:t>
      </w:r>
      <w:r w:rsidR="0085695A" w:rsidRPr="0083383D">
        <w:rPr>
          <w:rFonts w:ascii="Times New Roman" w:hAnsi="Times New Roman" w:cs="Times New Roman"/>
          <w:color w:val="262626"/>
        </w:rPr>
        <w:t>;</w:t>
      </w:r>
    </w:p>
    <w:p w14:paraId="475508F5" w14:textId="77777777" w:rsidR="00906068" w:rsidRPr="0083383D" w:rsidRDefault="00906068" w:rsidP="00E37D18">
      <w:pPr>
        <w:pStyle w:val="20"/>
        <w:shd w:val="clear" w:color="auto" w:fill="FFFDF6"/>
        <w:spacing w:before="100" w:beforeAutospacing="1" w:after="100" w:afterAutospacing="1" w:line="240" w:lineRule="auto"/>
        <w:jc w:val="both"/>
        <w:rPr>
          <w:rFonts w:ascii="Times New Roman" w:hAnsi="Times New Roman" w:cs="Times New Roman"/>
          <w:color w:val="333333"/>
        </w:rPr>
      </w:pPr>
      <w:r w:rsidRPr="0083383D">
        <w:rPr>
          <w:rFonts w:ascii="Times New Roman" w:hAnsi="Times New Roman" w:cs="Times New Roman"/>
          <w:color w:val="333333"/>
        </w:rPr>
        <w:t>Если код экстренного выключения охраны будет введен неверно 3 раза, то возможность ввода кода будет заблокирована на 15 минут, и на номер владельца придет соответствующее SMS-сообщение.</w:t>
      </w:r>
    </w:p>
    <w:p w14:paraId="4D5453DD" w14:textId="77777777" w:rsidR="00906068" w:rsidRPr="00E37D18" w:rsidRDefault="00906068" w:rsidP="00E37D18">
      <w:pPr>
        <w:shd w:val="clear" w:color="auto" w:fill="FFFFFF"/>
        <w:spacing w:before="100" w:beforeAutospacing="1" w:after="100" w:afterAutospacing="1" w:line="240" w:lineRule="auto"/>
        <w:jc w:val="both"/>
        <w:outlineLvl w:val="0"/>
        <w:rPr>
          <w:rFonts w:ascii="Times New Roman" w:eastAsia="Times New Roman" w:hAnsi="Times New Roman" w:cs="Times New Roman"/>
          <w:color w:val="172B4D"/>
          <w:spacing w:val="-2"/>
          <w:kern w:val="36"/>
          <w:sz w:val="32"/>
          <w:szCs w:val="32"/>
          <w:lang w:eastAsia="ru-RU"/>
        </w:rPr>
      </w:pPr>
      <w:r w:rsidRPr="00E37D18">
        <w:rPr>
          <w:rFonts w:ascii="Times New Roman" w:eastAsia="Times New Roman" w:hAnsi="Times New Roman" w:cs="Times New Roman"/>
          <w:color w:val="172B4D"/>
          <w:spacing w:val="-2"/>
          <w:kern w:val="36"/>
          <w:sz w:val="32"/>
          <w:szCs w:val="32"/>
          <w:lang w:eastAsia="ru-RU"/>
        </w:rPr>
        <w:t>Режим «Свободные руки»</w:t>
      </w:r>
    </w:p>
    <w:p w14:paraId="3722233F"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sz w:val="24"/>
          <w:szCs w:val="24"/>
        </w:rPr>
      </w:pPr>
      <w:r w:rsidRPr="0083383D">
        <w:rPr>
          <w:rFonts w:ascii="Times New Roman" w:hAnsi="Times New Roman" w:cs="Times New Roman"/>
          <w:color w:val="262626"/>
        </w:rPr>
        <w:t>Режим «Свободные руки» предназначен для автоматического включения/выключения режима охраны.</w:t>
      </w:r>
    </w:p>
    <w:p w14:paraId="597156D6"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Предусмотрено несколько вариантов включения и выключения охраны в режиме «Свободные руки»:</w:t>
      </w:r>
    </w:p>
    <w:p w14:paraId="6C1D242F" w14:textId="77777777" w:rsidR="00906068" w:rsidRPr="0083383D" w:rsidRDefault="00906068" w:rsidP="00E37D18">
      <w:pPr>
        <w:numPr>
          <w:ilvl w:val="0"/>
          <w:numId w:val="19"/>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включение охраны по пропаданию метки из зоны видимости;</w:t>
      </w:r>
    </w:p>
    <w:p w14:paraId="2BCA6BE3" w14:textId="77777777" w:rsidR="00906068" w:rsidRPr="0083383D" w:rsidRDefault="00906068" w:rsidP="00E37D18">
      <w:pPr>
        <w:numPr>
          <w:ilvl w:val="0"/>
          <w:numId w:val="19"/>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выключение охраны по появлению метки в зоне видимости;</w:t>
      </w:r>
    </w:p>
    <w:p w14:paraId="3249CB6A"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000000"/>
        </w:rPr>
        <w:t>Если при открытых дверях, капоте или багажнике будет потеряна метка из зоны видимости, то об этом событии комплекс уведомит одним (или несколькими) из способов:</w:t>
      </w:r>
    </w:p>
    <w:p w14:paraId="6F80F20B" w14:textId="77777777" w:rsidR="00906068" w:rsidRPr="0083383D" w:rsidRDefault="00906068" w:rsidP="00E37D18">
      <w:pPr>
        <w:numPr>
          <w:ilvl w:val="0"/>
          <w:numId w:val="20"/>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000000"/>
        </w:rPr>
        <w:t>оповещением сиреной об отмене перехода в режим «В охране»;</w:t>
      </w:r>
    </w:p>
    <w:p w14:paraId="40D28B1B" w14:textId="77777777" w:rsidR="00906068" w:rsidRPr="0083383D" w:rsidRDefault="00906068" w:rsidP="00E37D18">
      <w:pPr>
        <w:numPr>
          <w:ilvl w:val="0"/>
          <w:numId w:val="20"/>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000000"/>
        </w:rPr>
        <w:t>отменой перехода в режим «В охране».</w:t>
      </w:r>
    </w:p>
    <w:p w14:paraId="66FC00B2" w14:textId="249EC42B"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lastRenderedPageBreak/>
        <w:t>Если во время поездки пропала связь или сел элемент питания метки, но при этом внутри салона будет зафиксировано событие, то комплекс проигнорирует пропадание сигнала от метки. Через 10 секунд после того</w:t>
      </w:r>
      <w:r w:rsidR="0085695A" w:rsidRPr="0083383D">
        <w:rPr>
          <w:rFonts w:ascii="Times New Roman" w:hAnsi="Times New Roman" w:cs="Times New Roman"/>
          <w:color w:val="262626"/>
        </w:rPr>
        <w:t>,</w:t>
      </w:r>
      <w:r w:rsidRPr="0083383D">
        <w:rPr>
          <w:rFonts w:ascii="Times New Roman" w:hAnsi="Times New Roman" w:cs="Times New Roman"/>
          <w:color w:val="262626"/>
        </w:rPr>
        <w:t xml:space="preserve"> как будет открыта дверь, комплекс автоматически перейдет в режим «В охране». </w:t>
      </w:r>
    </w:p>
    <w:p w14:paraId="6CB3A885" w14:textId="77777777" w:rsidR="00906068" w:rsidRPr="0083383D" w:rsidRDefault="00906068" w:rsidP="00E37D18">
      <w:pPr>
        <w:pStyle w:val="20"/>
        <w:shd w:val="clear" w:color="auto" w:fill="FFFDF6"/>
        <w:spacing w:before="100" w:beforeAutospacing="1" w:after="100" w:afterAutospacing="1" w:line="240" w:lineRule="auto"/>
        <w:jc w:val="both"/>
        <w:rPr>
          <w:rFonts w:ascii="Times New Roman" w:hAnsi="Times New Roman" w:cs="Times New Roman"/>
          <w:color w:val="333333"/>
        </w:rPr>
      </w:pPr>
      <w:r w:rsidRPr="0083383D">
        <w:rPr>
          <w:rFonts w:ascii="Times New Roman" w:hAnsi="Times New Roman" w:cs="Times New Roman"/>
          <w:color w:val="333333"/>
        </w:rPr>
        <w:t xml:space="preserve">В режиме «Свободные руки» </w:t>
      </w:r>
      <w:proofErr w:type="spellStart"/>
      <w:r w:rsidRPr="0083383D">
        <w:rPr>
          <w:rFonts w:ascii="Times New Roman" w:hAnsi="Times New Roman" w:cs="Times New Roman"/>
          <w:color w:val="333333"/>
        </w:rPr>
        <w:t>автопостановка</w:t>
      </w:r>
      <w:proofErr w:type="spellEnd"/>
      <w:r w:rsidRPr="0083383D">
        <w:rPr>
          <w:rFonts w:ascii="Times New Roman" w:hAnsi="Times New Roman" w:cs="Times New Roman"/>
          <w:color w:val="333333"/>
        </w:rPr>
        <w:t xml:space="preserve"> не будет выполнена, если метка находится в зоне видимости.</w:t>
      </w:r>
    </w:p>
    <w:p w14:paraId="29352F86"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Отключение режима «Свободные руки» на 1 цикл охраны</w:t>
      </w:r>
    </w:p>
    <w:p w14:paraId="786CE02C"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Если на время парковки метка находится в зоне видимости (например, Вы находитесь в кафе, а автомобиль припаркован рядом), то рекомендуется отключить выключение охраны в режиме «Свободные руки» на 1 цикл охраны. После завершения цикла охраны комплекс автоматически вернется к прежнему режиму работы после открытия одной из дверей, багажника или капота.</w:t>
      </w:r>
    </w:p>
    <w:p w14:paraId="03E0F68B"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Отключить выключение охраны в режиме «Свободные руки» на 1 цикл охраны можно одним из следующих способов:</w:t>
      </w:r>
    </w:p>
    <w:p w14:paraId="685EDE07" w14:textId="77777777" w:rsidR="00906068" w:rsidRPr="0083383D" w:rsidRDefault="00906068" w:rsidP="00E37D18">
      <w:pPr>
        <w:numPr>
          <w:ilvl w:val="0"/>
          <w:numId w:val="21"/>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включением охраны с помощью нажатия кнопки на метке;</w:t>
      </w:r>
    </w:p>
    <w:p w14:paraId="1A78A0D7" w14:textId="77777777" w:rsidR="00906068" w:rsidRPr="0083383D" w:rsidRDefault="00906068" w:rsidP="00E37D18">
      <w:pPr>
        <w:numPr>
          <w:ilvl w:val="0"/>
          <w:numId w:val="21"/>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включением охраны при помощи штатного брелока;</w:t>
      </w:r>
    </w:p>
    <w:p w14:paraId="20BF19F8" w14:textId="77777777" w:rsidR="00906068" w:rsidRPr="0083383D" w:rsidRDefault="00906068" w:rsidP="00E37D18">
      <w:pPr>
        <w:numPr>
          <w:ilvl w:val="0"/>
          <w:numId w:val="21"/>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включением охраны двумя командами при помощи штатного брелока в течение 10 секунд.</w:t>
      </w:r>
    </w:p>
    <w:p w14:paraId="5E540BF8"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003366"/>
        </w:rPr>
        <w:t>Успешное отключение режима «Свободные руки» на 1 цикл охраны комплекс подтвердит 1 звуковым сигналом.</w:t>
      </w:r>
    </w:p>
    <w:p w14:paraId="595C10DE" w14:textId="51CA6F7C"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 xml:space="preserve">Если во время того, как комплекс находится в режиме «Снято с охраны», владелец автомобиля находится рядом (например, при разгрузке </w:t>
      </w:r>
      <w:r w:rsidR="0085695A" w:rsidRPr="0083383D">
        <w:rPr>
          <w:rFonts w:ascii="Times New Roman" w:hAnsi="Times New Roman" w:cs="Times New Roman"/>
          <w:color w:val="262626"/>
        </w:rPr>
        <w:t>кузова</w:t>
      </w:r>
      <w:r w:rsidRPr="0083383D">
        <w:rPr>
          <w:rFonts w:ascii="Times New Roman" w:hAnsi="Times New Roman" w:cs="Times New Roman"/>
          <w:color w:val="262626"/>
        </w:rPr>
        <w:t>), то рекомендуется отключить включение охраны в режиме «Свободные руки» на 1 цикл. После включения зажигания или отправки команды «Постановка в охрану» комплекс автоматически вернется к прежнему режиму работы «Свободные руки».</w:t>
      </w:r>
    </w:p>
    <w:p w14:paraId="3C000471"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Отключить включение охраны в режиме «Свободные руки» на 1 цикл можно одним из следующих способов:</w:t>
      </w:r>
    </w:p>
    <w:p w14:paraId="67B73D30" w14:textId="77777777" w:rsidR="00906068" w:rsidRPr="0083383D" w:rsidRDefault="00906068" w:rsidP="00E37D18">
      <w:pPr>
        <w:numPr>
          <w:ilvl w:val="0"/>
          <w:numId w:val="22"/>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выключением охраны с помощью нажатия кнопки на метке;</w:t>
      </w:r>
    </w:p>
    <w:p w14:paraId="7BB347FB" w14:textId="77777777" w:rsidR="00906068" w:rsidRPr="0083383D" w:rsidRDefault="00906068" w:rsidP="00E37D18">
      <w:pPr>
        <w:numPr>
          <w:ilvl w:val="0"/>
          <w:numId w:val="22"/>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выключением охраны при помощи штатного брелока;</w:t>
      </w:r>
    </w:p>
    <w:p w14:paraId="27DD5774" w14:textId="77777777" w:rsidR="00906068" w:rsidRPr="0083383D" w:rsidRDefault="00906068" w:rsidP="00E37D18">
      <w:pPr>
        <w:numPr>
          <w:ilvl w:val="0"/>
          <w:numId w:val="22"/>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выключением охраны двумя командами при помощи штатного брелока в течение 10 секунд.</w:t>
      </w:r>
    </w:p>
    <w:p w14:paraId="7170CCF0"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003366"/>
        </w:rPr>
        <w:t>Успешное отключение режима «Свободные руки» на 1 цикл охраны комплекс подтвердит 1 звуковым сигналом.</w:t>
      </w:r>
    </w:p>
    <w:p w14:paraId="0F72FE30" w14:textId="77777777" w:rsidR="00906068" w:rsidRPr="00E37D18" w:rsidRDefault="00906068" w:rsidP="00E37D18">
      <w:pPr>
        <w:shd w:val="clear" w:color="auto" w:fill="FFFFFF"/>
        <w:spacing w:before="100" w:beforeAutospacing="1" w:after="100" w:afterAutospacing="1" w:line="240" w:lineRule="auto"/>
        <w:jc w:val="both"/>
        <w:outlineLvl w:val="0"/>
        <w:rPr>
          <w:rFonts w:ascii="Times New Roman" w:eastAsia="Times New Roman" w:hAnsi="Times New Roman" w:cs="Times New Roman"/>
          <w:color w:val="172B4D"/>
          <w:spacing w:val="-2"/>
          <w:kern w:val="36"/>
          <w:sz w:val="32"/>
          <w:szCs w:val="32"/>
          <w:lang w:eastAsia="ru-RU"/>
        </w:rPr>
      </w:pPr>
      <w:r w:rsidRPr="00E37D18">
        <w:rPr>
          <w:rFonts w:ascii="Times New Roman" w:eastAsia="Times New Roman" w:hAnsi="Times New Roman" w:cs="Times New Roman"/>
          <w:color w:val="172B4D"/>
          <w:spacing w:val="-2"/>
          <w:kern w:val="36"/>
          <w:sz w:val="32"/>
          <w:szCs w:val="32"/>
          <w:lang w:eastAsia="ru-RU"/>
        </w:rPr>
        <w:t>Сервисный режим</w:t>
      </w:r>
    </w:p>
    <w:p w14:paraId="498E3999"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sz w:val="24"/>
          <w:szCs w:val="24"/>
        </w:rPr>
      </w:pPr>
      <w:r w:rsidRPr="0083383D">
        <w:rPr>
          <w:rFonts w:ascii="Times New Roman" w:hAnsi="Times New Roman" w:cs="Times New Roman"/>
          <w:color w:val="262626"/>
        </w:rPr>
        <w:t>Сервисный режим предназначен для временного отключения охранных функций и запрета доступа к настройкам комплекса. Рекомендуется на период сервисного технического обслуживания.</w:t>
      </w:r>
    </w:p>
    <w:p w14:paraId="70448B54" w14:textId="77777777" w:rsidR="00906068" w:rsidRPr="0083383D" w:rsidRDefault="00906068" w:rsidP="00E37D18">
      <w:pPr>
        <w:pStyle w:val="20"/>
        <w:shd w:val="clear" w:color="auto" w:fill="FFFDF6"/>
        <w:spacing w:before="100" w:beforeAutospacing="1" w:after="100" w:afterAutospacing="1" w:line="240" w:lineRule="auto"/>
        <w:jc w:val="both"/>
        <w:rPr>
          <w:rFonts w:ascii="Times New Roman" w:hAnsi="Times New Roman" w:cs="Times New Roman"/>
          <w:color w:val="333333"/>
        </w:rPr>
      </w:pPr>
      <w:r w:rsidRPr="0083383D">
        <w:rPr>
          <w:rFonts w:ascii="Times New Roman" w:hAnsi="Times New Roman" w:cs="Times New Roman"/>
          <w:color w:val="333333"/>
        </w:rPr>
        <w:t>Включение сервисного режима возможно только из режима «Снято с охраны» вблизи автомобиля.</w:t>
      </w:r>
    </w:p>
    <w:p w14:paraId="10A2132C"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В сервисном режиме недоступны следующие функции и режимы:</w:t>
      </w:r>
    </w:p>
    <w:p w14:paraId="34C649FD" w14:textId="77777777" w:rsidR="00906068" w:rsidRPr="0083383D" w:rsidRDefault="00906068" w:rsidP="00E37D18">
      <w:pPr>
        <w:numPr>
          <w:ilvl w:val="0"/>
          <w:numId w:val="23"/>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включение и выключение охраны;</w:t>
      </w:r>
    </w:p>
    <w:p w14:paraId="361141EE" w14:textId="77777777" w:rsidR="00906068" w:rsidRPr="0083383D" w:rsidRDefault="00906068" w:rsidP="00E37D18">
      <w:pPr>
        <w:numPr>
          <w:ilvl w:val="0"/>
          <w:numId w:val="23"/>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режим «Свободные руки»;</w:t>
      </w:r>
    </w:p>
    <w:p w14:paraId="6054C792" w14:textId="77777777" w:rsidR="00906068" w:rsidRPr="0083383D" w:rsidRDefault="00906068" w:rsidP="00E37D18">
      <w:pPr>
        <w:numPr>
          <w:ilvl w:val="0"/>
          <w:numId w:val="23"/>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дистанционный и автоматический запуск двигателя;</w:t>
      </w:r>
    </w:p>
    <w:p w14:paraId="2F7924E6" w14:textId="77777777" w:rsidR="00906068" w:rsidRPr="0083383D" w:rsidRDefault="00906068" w:rsidP="00E37D18">
      <w:pPr>
        <w:numPr>
          <w:ilvl w:val="0"/>
          <w:numId w:val="23"/>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функция «</w:t>
      </w:r>
      <w:proofErr w:type="spellStart"/>
      <w:r w:rsidRPr="0083383D">
        <w:rPr>
          <w:rFonts w:ascii="Times New Roman" w:hAnsi="Times New Roman" w:cs="Times New Roman"/>
          <w:color w:val="262626"/>
        </w:rPr>
        <w:t>Турботаймер</w:t>
      </w:r>
      <w:proofErr w:type="spellEnd"/>
      <w:r w:rsidRPr="0083383D">
        <w:rPr>
          <w:rFonts w:ascii="Times New Roman" w:hAnsi="Times New Roman" w:cs="Times New Roman"/>
          <w:color w:val="262626"/>
        </w:rPr>
        <w:t>»;</w:t>
      </w:r>
    </w:p>
    <w:p w14:paraId="558964DE" w14:textId="77777777" w:rsidR="00906068" w:rsidRPr="0083383D" w:rsidRDefault="00906068" w:rsidP="00E37D18">
      <w:pPr>
        <w:numPr>
          <w:ilvl w:val="0"/>
          <w:numId w:val="23"/>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управление предпусковым подогревателем;</w:t>
      </w:r>
    </w:p>
    <w:p w14:paraId="6605D592" w14:textId="77777777" w:rsidR="00906068" w:rsidRPr="0083383D" w:rsidRDefault="00906068" w:rsidP="00E37D18">
      <w:pPr>
        <w:numPr>
          <w:ilvl w:val="0"/>
          <w:numId w:val="23"/>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000000"/>
        </w:rPr>
        <w:lastRenderedPageBreak/>
        <w:t>включение режима «</w:t>
      </w:r>
      <w:proofErr w:type="spellStart"/>
      <w:r w:rsidRPr="0083383D">
        <w:rPr>
          <w:rFonts w:ascii="Times New Roman" w:hAnsi="Times New Roman" w:cs="Times New Roman"/>
          <w:color w:val="000000"/>
        </w:rPr>
        <w:t>Антиограбление</w:t>
      </w:r>
      <w:proofErr w:type="spellEnd"/>
      <w:r w:rsidRPr="0083383D">
        <w:rPr>
          <w:rFonts w:ascii="Times New Roman" w:hAnsi="Times New Roman" w:cs="Times New Roman"/>
          <w:color w:val="000000"/>
        </w:rPr>
        <w:t>» по пропаданию метки или брелока;</w:t>
      </w:r>
      <w:r w:rsidRPr="0083383D">
        <w:rPr>
          <w:rFonts w:ascii="Times New Roman" w:hAnsi="Times New Roman" w:cs="Times New Roman"/>
          <w:color w:val="FF00FF"/>
        </w:rPr>
        <w:br/>
      </w:r>
    </w:p>
    <w:p w14:paraId="2013BB1D" w14:textId="6348D56C"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Переход в сервисный режим осуществляется удержанием кнопки метки в течение 5 секунд;</w:t>
      </w:r>
    </w:p>
    <w:p w14:paraId="3ACFBEAB"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Переход в сервисный режим будет подтвержден желтой индикацией светодиода метки.</w:t>
      </w:r>
    </w:p>
    <w:p w14:paraId="7A9E07E4"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Выход из сервисного режима осуществляется одним из способов:</w:t>
      </w:r>
    </w:p>
    <w:p w14:paraId="553C932C" w14:textId="77777777" w:rsidR="00906068" w:rsidRPr="0083383D" w:rsidRDefault="00906068" w:rsidP="00E37D18">
      <w:pPr>
        <w:numPr>
          <w:ilvl w:val="0"/>
          <w:numId w:val="25"/>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удержанием кнопки метки в течение 5 секунд;</w:t>
      </w:r>
    </w:p>
    <w:p w14:paraId="38D8E373" w14:textId="77777777" w:rsidR="00906068" w:rsidRPr="0083383D" w:rsidRDefault="00906068" w:rsidP="00E37D18">
      <w:pPr>
        <w:numPr>
          <w:ilvl w:val="0"/>
          <w:numId w:val="25"/>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вводом кода экстренного выключения охраны.</w:t>
      </w:r>
    </w:p>
    <w:p w14:paraId="739A86B2" w14:textId="77777777" w:rsidR="00906068" w:rsidRPr="0083383D" w:rsidRDefault="00906068" w:rsidP="00E37D18">
      <w:pPr>
        <w:pStyle w:val="3"/>
        <w:shd w:val="clear" w:color="auto" w:fill="FFFFFF"/>
        <w:jc w:val="both"/>
        <w:rPr>
          <w:color w:val="172B4D"/>
          <w:spacing w:val="-1"/>
          <w:sz w:val="30"/>
          <w:szCs w:val="30"/>
        </w:rPr>
      </w:pPr>
      <w:r w:rsidRPr="0083383D">
        <w:rPr>
          <w:color w:val="172B4D"/>
          <w:spacing w:val="-1"/>
          <w:sz w:val="30"/>
          <w:szCs w:val="30"/>
        </w:rPr>
        <w:t>Автоматический выход из сервисного режима</w:t>
      </w:r>
    </w:p>
    <w:p w14:paraId="0A2E454A" w14:textId="3E1ACB9A"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sz w:val="24"/>
          <w:szCs w:val="24"/>
        </w:rPr>
      </w:pPr>
      <w:r w:rsidRPr="0083383D">
        <w:rPr>
          <w:rFonts w:ascii="Times New Roman" w:hAnsi="Times New Roman" w:cs="Times New Roman"/>
          <w:color w:val="262626"/>
        </w:rPr>
        <w:t xml:space="preserve">Комплекс автоматически перейдет из сервисного режима в ожидание авторизации владельца при выезде за пределы СТО по </w:t>
      </w:r>
      <w:r w:rsidR="00C71716" w:rsidRPr="0083383D">
        <w:rPr>
          <w:rFonts w:ascii="Times New Roman" w:hAnsi="Times New Roman" w:cs="Times New Roman"/>
          <w:color w:val="262626"/>
        </w:rPr>
        <w:t>скорости выше 60 км/ч или прохождении расстояния более 5 км</w:t>
      </w:r>
      <w:r w:rsidRPr="0083383D">
        <w:rPr>
          <w:rFonts w:ascii="Times New Roman" w:hAnsi="Times New Roman" w:cs="Times New Roman"/>
          <w:color w:val="262626"/>
        </w:rPr>
        <w:t> при включенном зажигании. После успешного прохождения авторизации комплекс перейдет в режим «Снято с охраны».</w:t>
      </w:r>
    </w:p>
    <w:p w14:paraId="2C24EDA5"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Если авторизация не будет пройдена, то охранный комплекс перейдет в режим «Тревога».</w:t>
      </w:r>
    </w:p>
    <w:p w14:paraId="7E60992B" w14:textId="77777777" w:rsidR="00906068" w:rsidRPr="00E37D18" w:rsidRDefault="00906068" w:rsidP="00E37D18">
      <w:pPr>
        <w:shd w:val="clear" w:color="auto" w:fill="FFFFFF"/>
        <w:spacing w:before="100" w:beforeAutospacing="1" w:after="100" w:afterAutospacing="1" w:line="240" w:lineRule="auto"/>
        <w:jc w:val="both"/>
        <w:outlineLvl w:val="0"/>
        <w:rPr>
          <w:rFonts w:ascii="Times New Roman" w:eastAsia="Times New Roman" w:hAnsi="Times New Roman" w:cs="Times New Roman"/>
          <w:color w:val="172B4D"/>
          <w:spacing w:val="-2"/>
          <w:kern w:val="36"/>
          <w:sz w:val="32"/>
          <w:szCs w:val="32"/>
          <w:lang w:eastAsia="ru-RU"/>
        </w:rPr>
      </w:pPr>
      <w:r w:rsidRPr="00E37D18">
        <w:rPr>
          <w:rFonts w:ascii="Times New Roman" w:eastAsia="Times New Roman" w:hAnsi="Times New Roman" w:cs="Times New Roman"/>
          <w:color w:val="172B4D"/>
          <w:spacing w:val="-2"/>
          <w:kern w:val="36"/>
          <w:sz w:val="32"/>
          <w:szCs w:val="32"/>
          <w:lang w:eastAsia="ru-RU"/>
        </w:rPr>
        <w:t>Функция «Запуск двигателя»</w:t>
      </w:r>
    </w:p>
    <w:p w14:paraId="5AE10373"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sz w:val="24"/>
          <w:szCs w:val="24"/>
        </w:rPr>
      </w:pPr>
      <w:r w:rsidRPr="0083383D">
        <w:rPr>
          <w:rFonts w:ascii="Times New Roman" w:hAnsi="Times New Roman" w:cs="Times New Roman"/>
          <w:color w:val="262626"/>
        </w:rPr>
        <w:t>Функция запуска позволяет дистанционно и автоматически запустить/остановить двигатель автомобиля.</w:t>
      </w:r>
    </w:p>
    <w:p w14:paraId="054E444C"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Подготовка автомобиля с МКПП к дистанционному и автоматическому запуску двигателя</w:t>
      </w:r>
    </w:p>
    <w:p w14:paraId="269ED235"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Перед запуском двигателя необходимо выполнить процедуру «Программная нейтраль»:</w:t>
      </w:r>
    </w:p>
    <w:p w14:paraId="35F2F061" w14:textId="77777777" w:rsidR="00906068" w:rsidRPr="0083383D" w:rsidRDefault="00906068" w:rsidP="00E37D18">
      <w:pPr>
        <w:numPr>
          <w:ilvl w:val="0"/>
          <w:numId w:val="26"/>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затяните стояночный тормоз при работающем двигателе;</w:t>
      </w:r>
    </w:p>
    <w:p w14:paraId="43FC8AC3" w14:textId="77777777" w:rsidR="00906068" w:rsidRPr="0083383D" w:rsidRDefault="00906068" w:rsidP="00E37D18">
      <w:pPr>
        <w:numPr>
          <w:ilvl w:val="0"/>
          <w:numId w:val="26"/>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извлеките ключ из замка зажигания. Двигатель продолжит работать;</w:t>
      </w:r>
    </w:p>
    <w:p w14:paraId="4A64264B" w14:textId="77777777" w:rsidR="00906068" w:rsidRPr="0083383D" w:rsidRDefault="00906068" w:rsidP="00E37D18">
      <w:pPr>
        <w:numPr>
          <w:ilvl w:val="0"/>
          <w:numId w:val="26"/>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выйдите из автомобиля, закройте двери, багажник, капот и включите охрану. Двигатель будет остановлен;</w:t>
      </w:r>
    </w:p>
    <w:p w14:paraId="7F1DE1B6" w14:textId="77777777" w:rsidR="00906068" w:rsidRPr="0083383D" w:rsidRDefault="00906068" w:rsidP="00E37D18">
      <w:pPr>
        <w:numPr>
          <w:ilvl w:val="0"/>
          <w:numId w:val="26"/>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комплекс перейдет в режим «В охране»;</w:t>
      </w:r>
    </w:p>
    <w:p w14:paraId="2D780C25" w14:textId="77777777" w:rsidR="00906068" w:rsidRPr="0083383D" w:rsidRDefault="00906068" w:rsidP="00E37D18">
      <w:pPr>
        <w:numPr>
          <w:ilvl w:val="0"/>
          <w:numId w:val="26"/>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комплекс готов к дистанционному и автоматическому запуску двигателя.</w:t>
      </w:r>
    </w:p>
    <w:p w14:paraId="7176ABC6" w14:textId="77777777" w:rsidR="00906068" w:rsidRPr="0083383D" w:rsidRDefault="00906068" w:rsidP="00E37D18">
      <w:pPr>
        <w:pStyle w:val="20"/>
        <w:shd w:val="clear" w:color="auto" w:fill="FFFDF6"/>
        <w:spacing w:before="100" w:beforeAutospacing="1" w:after="100" w:afterAutospacing="1" w:line="240" w:lineRule="auto"/>
        <w:jc w:val="both"/>
        <w:rPr>
          <w:rFonts w:ascii="Times New Roman" w:hAnsi="Times New Roman" w:cs="Times New Roman"/>
          <w:color w:val="333333"/>
        </w:rPr>
      </w:pPr>
      <w:r w:rsidRPr="0083383D">
        <w:rPr>
          <w:rFonts w:ascii="Times New Roman" w:hAnsi="Times New Roman" w:cs="Times New Roman"/>
          <w:color w:val="333333"/>
        </w:rPr>
        <w:t>Если после выполнения «Программной нейтрали» будет открыта дверь или включено зажигание, то дистанционный и автоматический запуск двигателя будет отменен до следующего выполнения алгоритма «Программной нейтрали».</w:t>
      </w:r>
    </w:p>
    <w:p w14:paraId="4B6BB353" w14:textId="36DB0BE4"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Дистанционный запуск</w:t>
      </w:r>
      <w:r w:rsidRPr="0083383D">
        <w:rPr>
          <w:rFonts w:ascii="Times New Roman" w:hAnsi="Times New Roman" w:cs="Times New Roman"/>
          <w:color w:val="262626"/>
        </w:rPr>
        <w:t xml:space="preserve"> двигателя осуществляется </w:t>
      </w:r>
      <w:r w:rsidR="00C71716" w:rsidRPr="0083383D">
        <w:rPr>
          <w:rFonts w:ascii="Times New Roman" w:hAnsi="Times New Roman" w:cs="Times New Roman"/>
          <w:color w:val="262626"/>
        </w:rPr>
        <w:t xml:space="preserve">командой из мобильного приложения </w:t>
      </w:r>
      <w:proofErr w:type="spellStart"/>
      <w:r w:rsidR="00C71716" w:rsidRPr="0083383D">
        <w:rPr>
          <w:rFonts w:ascii="Times New Roman" w:hAnsi="Times New Roman" w:cs="Times New Roman"/>
          <w:color w:val="262626"/>
        </w:rPr>
        <w:t>Uventa</w:t>
      </w:r>
      <w:proofErr w:type="spellEnd"/>
      <w:r w:rsidR="00C71716" w:rsidRPr="0083383D">
        <w:rPr>
          <w:rFonts w:ascii="Times New Roman" w:hAnsi="Times New Roman" w:cs="Times New Roman"/>
          <w:color w:val="262626"/>
        </w:rPr>
        <w:t xml:space="preserve"> Online.</w:t>
      </w:r>
    </w:p>
    <w:p w14:paraId="7DCB62F9"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Автоматический запуск</w:t>
      </w:r>
      <w:r w:rsidRPr="0083383D">
        <w:rPr>
          <w:rFonts w:ascii="Times New Roman" w:hAnsi="Times New Roman" w:cs="Times New Roman"/>
          <w:color w:val="262626"/>
        </w:rPr>
        <w:t> двигателя может осуществляться по одному из условий:</w:t>
      </w:r>
    </w:p>
    <w:p w14:paraId="7EA0D2E7" w14:textId="77777777" w:rsidR="00906068" w:rsidRPr="0083383D" w:rsidRDefault="00906068" w:rsidP="00E37D18">
      <w:pPr>
        <w:numPr>
          <w:ilvl w:val="0"/>
          <w:numId w:val="28"/>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по значению температуры — запуск двигателя при снижении температуры двигателя меньше заданного значения;</w:t>
      </w:r>
    </w:p>
    <w:p w14:paraId="7AC7F036" w14:textId="77777777" w:rsidR="00906068" w:rsidRPr="0083383D" w:rsidRDefault="00906068" w:rsidP="00E37D18">
      <w:pPr>
        <w:numPr>
          <w:ilvl w:val="0"/>
          <w:numId w:val="28"/>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по значению напряжения АКБ — запуск двигателя при уменьшении напряжения АКБ;</w:t>
      </w:r>
    </w:p>
    <w:p w14:paraId="6357310A" w14:textId="77777777" w:rsidR="00906068" w:rsidRPr="0083383D" w:rsidRDefault="00906068" w:rsidP="00E37D18">
      <w:pPr>
        <w:numPr>
          <w:ilvl w:val="0"/>
          <w:numId w:val="28"/>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по периоду — запуск двигателя с заданным периодом работы через заданный повторяющийся интервал времени;</w:t>
      </w:r>
    </w:p>
    <w:p w14:paraId="23013C5A" w14:textId="77777777" w:rsidR="00906068" w:rsidRPr="0083383D" w:rsidRDefault="00906068" w:rsidP="00E37D18">
      <w:pPr>
        <w:numPr>
          <w:ilvl w:val="0"/>
          <w:numId w:val="28"/>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по будильнику — запуск двигателя в заданное время.</w:t>
      </w:r>
    </w:p>
    <w:p w14:paraId="1348CDDF" w14:textId="0C640206" w:rsidR="00906068" w:rsidRPr="0083383D" w:rsidRDefault="00906068" w:rsidP="00E37D18">
      <w:pPr>
        <w:pStyle w:val="20"/>
        <w:shd w:val="clear" w:color="auto" w:fill="FCFCFC"/>
        <w:spacing w:before="100" w:beforeAutospacing="1" w:after="100" w:afterAutospacing="1" w:line="240" w:lineRule="auto"/>
        <w:jc w:val="both"/>
        <w:rPr>
          <w:rFonts w:ascii="Times New Roman" w:hAnsi="Times New Roman" w:cs="Times New Roman"/>
          <w:color w:val="333333"/>
        </w:rPr>
      </w:pPr>
      <w:r w:rsidRPr="0083383D">
        <w:rPr>
          <w:rFonts w:ascii="Times New Roman" w:hAnsi="Times New Roman" w:cs="Times New Roman"/>
          <w:color w:val="333333"/>
        </w:rPr>
        <w:t xml:space="preserve">Минимальное время работы двигателя при дистанционном запуске — 10 минут. </w:t>
      </w:r>
    </w:p>
    <w:p w14:paraId="6B0E8CC5" w14:textId="77777777" w:rsidR="00906068" w:rsidRPr="0083383D" w:rsidRDefault="00906068" w:rsidP="00E37D18">
      <w:pPr>
        <w:pStyle w:val="20"/>
        <w:shd w:val="clear" w:color="auto" w:fill="FFF8F7"/>
        <w:spacing w:before="100" w:beforeAutospacing="1" w:after="100" w:afterAutospacing="1" w:line="240" w:lineRule="auto"/>
        <w:jc w:val="both"/>
        <w:rPr>
          <w:rFonts w:ascii="Times New Roman" w:hAnsi="Times New Roman" w:cs="Times New Roman"/>
          <w:color w:val="333333"/>
        </w:rPr>
      </w:pPr>
      <w:r w:rsidRPr="0083383D">
        <w:rPr>
          <w:rFonts w:ascii="Times New Roman" w:hAnsi="Times New Roman" w:cs="Times New Roman"/>
          <w:color w:val="333333"/>
        </w:rPr>
        <w:lastRenderedPageBreak/>
        <w:t>Автоматический запуск двигателя не произойдет, если с момента последнего запуска прошло менее 1 часа или предыдущий автоматический запуск завершился неудачно.</w:t>
      </w:r>
    </w:p>
    <w:p w14:paraId="283B5A94" w14:textId="77777777" w:rsidR="00906068" w:rsidRPr="0083383D" w:rsidRDefault="00906068" w:rsidP="00E37D18">
      <w:pPr>
        <w:pStyle w:val="20"/>
        <w:shd w:val="clear" w:color="auto" w:fill="FFF8F7"/>
        <w:spacing w:before="100" w:beforeAutospacing="1" w:after="100" w:afterAutospacing="1" w:line="240" w:lineRule="auto"/>
        <w:jc w:val="both"/>
        <w:rPr>
          <w:rFonts w:ascii="Times New Roman" w:hAnsi="Times New Roman" w:cs="Times New Roman"/>
          <w:color w:val="333333"/>
        </w:rPr>
      </w:pPr>
      <w:r w:rsidRPr="0083383D">
        <w:rPr>
          <w:rFonts w:ascii="Times New Roman" w:hAnsi="Times New Roman" w:cs="Times New Roman"/>
          <w:color w:val="333333"/>
        </w:rPr>
        <w:t>После окончания поездки автоматический запуск двигателя возможен не ранее, чем через 5 минут после остановки двигателя.</w:t>
      </w:r>
    </w:p>
    <w:p w14:paraId="080EA0BB"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Остановка двигателя</w:t>
      </w:r>
    </w:p>
    <w:p w14:paraId="3438EBEB"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Остановка двигателя происходит, если:</w:t>
      </w:r>
    </w:p>
    <w:p w14:paraId="0098938C" w14:textId="7EF5BEE3" w:rsidR="00C71716" w:rsidRPr="0083383D" w:rsidRDefault="00C71716" w:rsidP="00E37D18">
      <w:pPr>
        <w:numPr>
          <w:ilvl w:val="0"/>
          <w:numId w:val="30"/>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 xml:space="preserve">отправлена команда из мобильного приложения </w:t>
      </w:r>
      <w:proofErr w:type="spellStart"/>
      <w:r w:rsidRPr="0083383D">
        <w:rPr>
          <w:rFonts w:ascii="Times New Roman" w:hAnsi="Times New Roman" w:cs="Times New Roman"/>
          <w:color w:val="262626"/>
        </w:rPr>
        <w:t>Uventa</w:t>
      </w:r>
      <w:proofErr w:type="spellEnd"/>
      <w:r w:rsidRPr="0083383D">
        <w:rPr>
          <w:rFonts w:ascii="Times New Roman" w:hAnsi="Times New Roman" w:cs="Times New Roman"/>
          <w:color w:val="262626"/>
        </w:rPr>
        <w:t xml:space="preserve"> Online</w:t>
      </w:r>
      <w:r w:rsidRPr="0083383D">
        <w:rPr>
          <w:rFonts w:ascii="Times New Roman" w:hAnsi="Times New Roman" w:cs="Times New Roman"/>
          <w:color w:val="262626"/>
        </w:rPr>
        <w:t>;</w:t>
      </w:r>
    </w:p>
    <w:p w14:paraId="11FFA6E5" w14:textId="73AE4BA3" w:rsidR="00906068" w:rsidRPr="0083383D" w:rsidRDefault="00906068" w:rsidP="00E37D18">
      <w:pPr>
        <w:numPr>
          <w:ilvl w:val="0"/>
          <w:numId w:val="30"/>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активирован </w:t>
      </w:r>
      <w:hyperlink r:id="rId10" w:anchor="operationsmode-%D0%A0%D0%B5%D0%B6%D0%B8%D0%BC%C2%AB%D0%A2%D1%80%D0%B5%D0%B2%D0%BE%D0%B3%D0%B0%C2%BB" w:history="1">
        <w:r w:rsidRPr="0083383D">
          <w:rPr>
            <w:rStyle w:val="a5"/>
            <w:rFonts w:ascii="Times New Roman" w:hAnsi="Times New Roman" w:cs="Times New Roman"/>
            <w:color w:val="205081"/>
          </w:rPr>
          <w:t>режим «Тревога»</w:t>
        </w:r>
      </w:hyperlink>
      <w:r w:rsidRPr="0083383D">
        <w:rPr>
          <w:rFonts w:ascii="Times New Roman" w:hAnsi="Times New Roman" w:cs="Times New Roman"/>
          <w:color w:val="262626"/>
        </w:rPr>
        <w:t>;</w:t>
      </w:r>
    </w:p>
    <w:p w14:paraId="17B26148" w14:textId="77777777" w:rsidR="00906068" w:rsidRPr="0083383D" w:rsidRDefault="00906068" w:rsidP="00E37D18">
      <w:pPr>
        <w:numPr>
          <w:ilvl w:val="0"/>
          <w:numId w:val="30"/>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автомобиль начал движение;</w:t>
      </w:r>
    </w:p>
    <w:p w14:paraId="314AC293" w14:textId="77777777" w:rsidR="00906068" w:rsidRPr="0083383D" w:rsidRDefault="00906068" w:rsidP="00E37D18">
      <w:pPr>
        <w:numPr>
          <w:ilvl w:val="0"/>
          <w:numId w:val="30"/>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открыт капот;</w:t>
      </w:r>
    </w:p>
    <w:p w14:paraId="1C175CD1" w14:textId="77777777" w:rsidR="00906068" w:rsidRPr="0083383D" w:rsidRDefault="00906068" w:rsidP="00E37D18">
      <w:pPr>
        <w:numPr>
          <w:ilvl w:val="0"/>
          <w:numId w:val="30"/>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отпущен стояночный тормоз (для автомобилей с МКПП);</w:t>
      </w:r>
    </w:p>
    <w:p w14:paraId="7790A641" w14:textId="77777777" w:rsidR="00906068" w:rsidRPr="0083383D" w:rsidRDefault="00906068" w:rsidP="00E37D18">
      <w:pPr>
        <w:numPr>
          <w:ilvl w:val="0"/>
          <w:numId w:val="30"/>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нажата педаль тормоза;</w:t>
      </w:r>
    </w:p>
    <w:p w14:paraId="03470813" w14:textId="77777777" w:rsidR="00906068" w:rsidRPr="0083383D" w:rsidRDefault="00906068" w:rsidP="00E37D18">
      <w:pPr>
        <w:numPr>
          <w:ilvl w:val="0"/>
          <w:numId w:val="30"/>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достигнут максимальный температурный порог двигателя, указанный при настройке охранного комплекса. Это позволяет защитить двигатель от перегрева.</w:t>
      </w:r>
    </w:p>
    <w:p w14:paraId="4276883A" w14:textId="77777777" w:rsidR="00906068" w:rsidRPr="00E37D18" w:rsidRDefault="00906068" w:rsidP="00E37D18">
      <w:pPr>
        <w:shd w:val="clear" w:color="auto" w:fill="FFFFFF"/>
        <w:spacing w:before="100" w:beforeAutospacing="1" w:after="100" w:afterAutospacing="1" w:line="240" w:lineRule="auto"/>
        <w:jc w:val="both"/>
        <w:outlineLvl w:val="0"/>
        <w:rPr>
          <w:rFonts w:ascii="Times New Roman" w:eastAsia="Times New Roman" w:hAnsi="Times New Roman" w:cs="Times New Roman"/>
          <w:color w:val="172B4D"/>
          <w:spacing w:val="-2"/>
          <w:kern w:val="36"/>
          <w:sz w:val="32"/>
          <w:szCs w:val="32"/>
          <w:lang w:eastAsia="ru-RU"/>
        </w:rPr>
      </w:pPr>
      <w:r w:rsidRPr="00E37D18">
        <w:rPr>
          <w:rFonts w:ascii="Times New Roman" w:eastAsia="Times New Roman" w:hAnsi="Times New Roman" w:cs="Times New Roman"/>
          <w:color w:val="172B4D"/>
          <w:spacing w:val="-2"/>
          <w:kern w:val="36"/>
          <w:sz w:val="32"/>
          <w:szCs w:val="32"/>
          <w:lang w:eastAsia="ru-RU"/>
        </w:rPr>
        <w:t>Функция «Предпусковой подогреватель двигателя»</w:t>
      </w:r>
    </w:p>
    <w:p w14:paraId="5854FFA5"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sz w:val="24"/>
          <w:szCs w:val="24"/>
        </w:rPr>
      </w:pPr>
      <w:r w:rsidRPr="0083383D">
        <w:rPr>
          <w:rFonts w:ascii="Times New Roman" w:hAnsi="Times New Roman" w:cs="Times New Roman"/>
          <w:color w:val="262626"/>
        </w:rPr>
        <w:t>Функция позволяет выполнить подогрев двигателя перед его запуском. Управление предпусковым подогревателем можно осуществлять как в ручном, так и в автоматическом режиме.</w:t>
      </w:r>
    </w:p>
    <w:p w14:paraId="4FE05055"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Ручной режим</w:t>
      </w:r>
    </w:p>
    <w:p w14:paraId="6B769C3A"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В ручном режиме предпусковой подогреватель включается/выключается по команде. </w:t>
      </w:r>
    </w:p>
    <w:p w14:paraId="48DD7F30" w14:textId="38938FB0"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 xml:space="preserve">Включить предпусковой подогреватель можно из мобильного приложения </w:t>
      </w:r>
      <w:proofErr w:type="spellStart"/>
      <w:r w:rsidR="00C71716" w:rsidRPr="0083383D">
        <w:rPr>
          <w:rFonts w:ascii="Times New Roman" w:hAnsi="Times New Roman" w:cs="Times New Roman"/>
          <w:color w:val="262626"/>
        </w:rPr>
        <w:t>Uventa</w:t>
      </w:r>
      <w:proofErr w:type="spellEnd"/>
      <w:r w:rsidR="00C71716" w:rsidRPr="0083383D">
        <w:rPr>
          <w:rFonts w:ascii="Times New Roman" w:hAnsi="Times New Roman" w:cs="Times New Roman"/>
          <w:color w:val="262626"/>
        </w:rPr>
        <w:t xml:space="preserve"> Online</w:t>
      </w:r>
      <w:r w:rsidRPr="0083383D">
        <w:rPr>
          <w:rFonts w:ascii="Times New Roman" w:hAnsi="Times New Roman" w:cs="Times New Roman"/>
          <w:color w:val="262626"/>
        </w:rPr>
        <w:t>;</w:t>
      </w:r>
    </w:p>
    <w:p w14:paraId="69EC3D1B" w14:textId="1F3E6ACA" w:rsidR="00906068" w:rsidRPr="0083383D" w:rsidRDefault="00906068" w:rsidP="00E37D18">
      <w:pPr>
        <w:pStyle w:val="20"/>
        <w:shd w:val="clear" w:color="auto" w:fill="FCFCFC"/>
        <w:spacing w:before="100" w:beforeAutospacing="1" w:after="100" w:afterAutospacing="1" w:line="240" w:lineRule="auto"/>
        <w:jc w:val="both"/>
        <w:rPr>
          <w:rFonts w:ascii="Times New Roman" w:hAnsi="Times New Roman" w:cs="Times New Roman"/>
          <w:color w:val="333333"/>
        </w:rPr>
      </w:pPr>
      <w:r w:rsidRPr="0083383D">
        <w:rPr>
          <w:rFonts w:ascii="Times New Roman" w:hAnsi="Times New Roman" w:cs="Times New Roman"/>
          <w:color w:val="333333"/>
        </w:rPr>
        <w:t xml:space="preserve">Время работы подогревателя в этом режиме — 20 минут. </w:t>
      </w:r>
    </w:p>
    <w:p w14:paraId="26F1378F" w14:textId="77777777" w:rsidR="00906068" w:rsidRPr="0083383D" w:rsidRDefault="00906068" w:rsidP="00E37D18">
      <w:pPr>
        <w:pStyle w:val="20"/>
        <w:shd w:val="clear" w:color="auto" w:fill="FFF8F7"/>
        <w:spacing w:before="100" w:beforeAutospacing="1" w:after="100" w:afterAutospacing="1" w:line="240" w:lineRule="auto"/>
        <w:jc w:val="both"/>
        <w:rPr>
          <w:rFonts w:ascii="Times New Roman" w:hAnsi="Times New Roman" w:cs="Times New Roman"/>
          <w:color w:val="333333"/>
        </w:rPr>
      </w:pPr>
      <w:r w:rsidRPr="0083383D">
        <w:rPr>
          <w:rFonts w:ascii="Times New Roman" w:hAnsi="Times New Roman" w:cs="Times New Roman"/>
          <w:color w:val="333333"/>
        </w:rPr>
        <w:t>Если предпусковой подогреватель имеет штатные настройки, отличные от установленных в личном кабинете, то время работы может отличаться от указанного.</w:t>
      </w:r>
    </w:p>
    <w:p w14:paraId="0EED415E"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Для продления работы необходимо повторно отправить команду включения предпускового подогревателя.</w:t>
      </w:r>
    </w:p>
    <w:p w14:paraId="76371F99" w14:textId="513D9A44"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 xml:space="preserve">Отключить предпусковой подогреватель можно из мобильного приложения </w:t>
      </w:r>
      <w:proofErr w:type="spellStart"/>
      <w:r w:rsidR="00C71716" w:rsidRPr="0083383D">
        <w:rPr>
          <w:rFonts w:ascii="Times New Roman" w:hAnsi="Times New Roman" w:cs="Times New Roman"/>
          <w:color w:val="262626"/>
        </w:rPr>
        <w:t>Uventa</w:t>
      </w:r>
      <w:proofErr w:type="spellEnd"/>
      <w:r w:rsidR="00C71716" w:rsidRPr="0083383D">
        <w:rPr>
          <w:rFonts w:ascii="Times New Roman" w:hAnsi="Times New Roman" w:cs="Times New Roman"/>
          <w:color w:val="262626"/>
        </w:rPr>
        <w:t xml:space="preserve"> Online</w:t>
      </w:r>
      <w:r w:rsidRPr="0083383D">
        <w:rPr>
          <w:rFonts w:ascii="Times New Roman" w:hAnsi="Times New Roman" w:cs="Times New Roman"/>
          <w:color w:val="262626"/>
        </w:rPr>
        <w:t>;</w:t>
      </w:r>
    </w:p>
    <w:p w14:paraId="6FAA6B1C" w14:textId="77777777" w:rsidR="00906068" w:rsidRPr="0083383D" w:rsidRDefault="00906068" w:rsidP="00E37D18">
      <w:pPr>
        <w:pStyle w:val="20"/>
        <w:shd w:val="clear" w:color="auto" w:fill="FCFCFC"/>
        <w:spacing w:before="100" w:beforeAutospacing="1" w:after="100" w:afterAutospacing="1" w:line="240" w:lineRule="auto"/>
        <w:jc w:val="both"/>
        <w:rPr>
          <w:rFonts w:ascii="Times New Roman" w:hAnsi="Times New Roman" w:cs="Times New Roman"/>
          <w:color w:val="333333"/>
        </w:rPr>
      </w:pPr>
      <w:r w:rsidRPr="0083383D">
        <w:rPr>
          <w:rFonts w:ascii="Times New Roman" w:hAnsi="Times New Roman" w:cs="Times New Roman"/>
          <w:color w:val="333333"/>
        </w:rPr>
        <w:t>Для защиты двигателя от перегрева предпусковой подогреватель будет остановлен при достижении максимального температурного порога, указанного при настройке охранного комплекса. Это позволяет защитить двигатель от перегрева.</w:t>
      </w:r>
    </w:p>
    <w:p w14:paraId="77DC084E"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Автоматический режим</w:t>
      </w:r>
    </w:p>
    <w:p w14:paraId="4F379158" w14:textId="77777777" w:rsidR="00906068" w:rsidRPr="0083383D" w:rsidRDefault="00906068" w:rsidP="00E37D18">
      <w:pPr>
        <w:pStyle w:val="20"/>
        <w:shd w:val="clear" w:color="auto" w:fill="FFFDF6"/>
        <w:spacing w:before="100" w:beforeAutospacing="1" w:after="100" w:afterAutospacing="1" w:line="240" w:lineRule="auto"/>
        <w:jc w:val="both"/>
        <w:rPr>
          <w:rFonts w:ascii="Times New Roman" w:hAnsi="Times New Roman" w:cs="Times New Roman"/>
          <w:color w:val="333333"/>
        </w:rPr>
      </w:pPr>
      <w:r w:rsidRPr="0083383D">
        <w:rPr>
          <w:rFonts w:ascii="Times New Roman" w:hAnsi="Times New Roman" w:cs="Times New Roman"/>
          <w:color w:val="333333"/>
        </w:rPr>
        <w:t>Включение автоматического режима выполняется специалистом по установке при настройке комплекса после монтажа.</w:t>
      </w:r>
    </w:p>
    <w:p w14:paraId="21CFC44C"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В автоматическом режиме предпусковой подогреватель включается перед работой дистанционного и/или автоматического запуска двигателя.</w:t>
      </w:r>
    </w:p>
    <w:p w14:paraId="3AAA5D98"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Автоматический запуск</w:t>
      </w:r>
      <w:r w:rsidRPr="0083383D">
        <w:rPr>
          <w:rFonts w:ascii="Times New Roman" w:hAnsi="Times New Roman" w:cs="Times New Roman"/>
          <w:color w:val="262626"/>
        </w:rPr>
        <w:t> двигателя может осуществляться по одному из условий:</w:t>
      </w:r>
    </w:p>
    <w:p w14:paraId="34D55CB9" w14:textId="77777777" w:rsidR="00906068" w:rsidRPr="0083383D" w:rsidRDefault="00906068" w:rsidP="00E37D18">
      <w:pPr>
        <w:numPr>
          <w:ilvl w:val="0"/>
          <w:numId w:val="36"/>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lastRenderedPageBreak/>
        <w:t>по значению температуры — запуск предпускового подогревателя при снижении температуры двигателя меньше заданного значения.</w:t>
      </w:r>
    </w:p>
    <w:p w14:paraId="7852EA23" w14:textId="77777777" w:rsidR="00906068" w:rsidRPr="0083383D" w:rsidRDefault="00906068" w:rsidP="00E37D18">
      <w:pPr>
        <w:numPr>
          <w:ilvl w:val="0"/>
          <w:numId w:val="36"/>
        </w:numPr>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по будильнику — запуск предпускового подогревателя в заданное время.</w:t>
      </w:r>
    </w:p>
    <w:p w14:paraId="7D300D95" w14:textId="442B0799"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 xml:space="preserve">Значение температуры и расписание </w:t>
      </w:r>
      <w:r w:rsidR="00E02DF8" w:rsidRPr="0083383D">
        <w:rPr>
          <w:rFonts w:ascii="Times New Roman" w:hAnsi="Times New Roman" w:cs="Times New Roman"/>
          <w:color w:val="262626"/>
        </w:rPr>
        <w:t>предустановлены.</w:t>
      </w:r>
    </w:p>
    <w:p w14:paraId="37860829"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Если температура двигателя перед дистанционным или автоматическим запуском меньше установленной, то запустится предпусковой подогреватель. При прогреве двигателя до установленной температуры (при автоматическом запуске) или по истечении установленного времени будет выполнен запуск двигателя.</w:t>
      </w:r>
    </w:p>
    <w:p w14:paraId="2BF3F0A0" w14:textId="77777777" w:rsidR="00906068" w:rsidRPr="0083383D" w:rsidRDefault="00906068" w:rsidP="00E37D18">
      <w:pPr>
        <w:pStyle w:val="20"/>
        <w:shd w:val="clear" w:color="auto" w:fill="FFFFFF"/>
        <w:spacing w:before="100" w:beforeAutospacing="1" w:after="100" w:afterAutospacing="1" w:line="240" w:lineRule="auto"/>
        <w:jc w:val="both"/>
        <w:rPr>
          <w:rFonts w:ascii="Times New Roman" w:hAnsi="Times New Roman" w:cs="Times New Roman"/>
          <w:color w:val="262626"/>
        </w:rPr>
      </w:pPr>
      <w:r w:rsidRPr="0083383D">
        <w:rPr>
          <w:rFonts w:ascii="Times New Roman" w:hAnsi="Times New Roman" w:cs="Times New Roman"/>
          <w:color w:val="262626"/>
        </w:rPr>
        <w:t>Выключается предпусковой подогреватель по истечении установленного времени или достижения температурного порога отключения.</w:t>
      </w:r>
    </w:p>
    <w:p w14:paraId="4862FAE6" w14:textId="2FCB8E3B" w:rsidR="00906068" w:rsidRDefault="00906068" w:rsidP="00E37D18">
      <w:pPr>
        <w:pStyle w:val="20"/>
        <w:shd w:val="clear" w:color="auto" w:fill="FCFCFC"/>
        <w:spacing w:before="100" w:beforeAutospacing="1" w:after="100" w:afterAutospacing="1" w:line="240" w:lineRule="auto"/>
        <w:jc w:val="both"/>
        <w:rPr>
          <w:rFonts w:ascii="Times New Roman" w:hAnsi="Times New Roman" w:cs="Times New Roman"/>
          <w:color w:val="333333"/>
        </w:rPr>
      </w:pPr>
      <w:r w:rsidRPr="0083383D">
        <w:rPr>
          <w:rFonts w:ascii="Times New Roman" w:hAnsi="Times New Roman" w:cs="Times New Roman"/>
          <w:color w:val="333333"/>
        </w:rPr>
        <w:t>Время работы подогревателя в этом режиме — 10 минут. Для продления работы необходимо вручную отправить команду включения предпускового подогревателя.</w:t>
      </w:r>
    </w:p>
    <w:p w14:paraId="5B2538DA" w14:textId="77777777" w:rsidR="00CD16CF" w:rsidRPr="00CD16CF" w:rsidRDefault="00CD16CF" w:rsidP="00E37D18">
      <w:pPr>
        <w:spacing w:before="100" w:beforeAutospacing="1" w:after="100" w:afterAutospacing="1" w:line="240" w:lineRule="auto"/>
        <w:jc w:val="both"/>
        <w:textAlignment w:val="baseline"/>
        <w:outlineLvl w:val="0"/>
        <w:rPr>
          <w:rFonts w:ascii="Times New Roman" w:eastAsia="Times New Roman" w:hAnsi="Times New Roman" w:cs="Times New Roman"/>
          <w:color w:val="172B4D"/>
          <w:spacing w:val="-2"/>
          <w:kern w:val="36"/>
          <w:sz w:val="40"/>
          <w:szCs w:val="40"/>
          <w:lang w:eastAsia="ru-RU"/>
        </w:rPr>
      </w:pPr>
      <w:r w:rsidRPr="00CD16CF">
        <w:rPr>
          <w:rFonts w:ascii="Times New Roman" w:eastAsia="Times New Roman" w:hAnsi="Times New Roman" w:cs="Times New Roman"/>
          <w:color w:val="172B4D"/>
          <w:spacing w:val="-2"/>
          <w:kern w:val="36"/>
          <w:sz w:val="40"/>
          <w:szCs w:val="40"/>
          <w:lang w:eastAsia="ru-RU"/>
        </w:rPr>
        <w:t>Экстренное выключение охраны</w:t>
      </w:r>
    </w:p>
    <w:p w14:paraId="2571C7C0" w14:textId="77777777" w:rsidR="00CD16CF" w:rsidRPr="00CD16CF" w:rsidRDefault="00CD16CF" w:rsidP="00E37D18">
      <w:p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CD16CF">
        <w:rPr>
          <w:rFonts w:ascii="Times New Roman" w:eastAsia="Times New Roman" w:hAnsi="Times New Roman" w:cs="Times New Roman"/>
          <w:color w:val="262626"/>
          <w:sz w:val="24"/>
          <w:szCs w:val="24"/>
          <w:lang w:eastAsia="ru-RU"/>
        </w:rPr>
        <w:t xml:space="preserve">Воспользуйтесь кодом экстренного выключения охраны, указанным на </w:t>
      </w:r>
      <w:proofErr w:type="spellStart"/>
      <w:r w:rsidRPr="00CD16CF">
        <w:rPr>
          <w:rFonts w:ascii="Times New Roman" w:eastAsia="Times New Roman" w:hAnsi="Times New Roman" w:cs="Times New Roman"/>
          <w:color w:val="262626"/>
          <w:sz w:val="24"/>
          <w:szCs w:val="24"/>
          <w:lang w:eastAsia="ru-RU"/>
        </w:rPr>
        <w:t>пин</w:t>
      </w:r>
      <w:proofErr w:type="spellEnd"/>
      <w:r w:rsidRPr="00CD16CF">
        <w:rPr>
          <w:rFonts w:ascii="Times New Roman" w:eastAsia="Times New Roman" w:hAnsi="Times New Roman" w:cs="Times New Roman"/>
          <w:color w:val="262626"/>
          <w:sz w:val="24"/>
          <w:szCs w:val="24"/>
          <w:lang w:eastAsia="ru-RU"/>
        </w:rPr>
        <w:t>-конверте или карте владельца, если:</w:t>
      </w:r>
    </w:p>
    <w:p w14:paraId="1908C6A0" w14:textId="77777777" w:rsidR="00CD16CF" w:rsidRPr="00CD16CF" w:rsidRDefault="00CD16CF" w:rsidP="00E37D18">
      <w:pPr>
        <w:numPr>
          <w:ilvl w:val="0"/>
          <w:numId w:val="44"/>
        </w:num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CD16CF">
        <w:rPr>
          <w:rFonts w:ascii="Times New Roman" w:eastAsia="Times New Roman" w:hAnsi="Times New Roman" w:cs="Times New Roman"/>
          <w:color w:val="262626"/>
          <w:sz w:val="24"/>
          <w:szCs w:val="24"/>
          <w:lang w:eastAsia="ru-RU"/>
        </w:rPr>
        <w:t>утеряна метка;</w:t>
      </w:r>
    </w:p>
    <w:p w14:paraId="00B8B29C" w14:textId="77777777" w:rsidR="00CD16CF" w:rsidRPr="00CD16CF" w:rsidRDefault="00CD16CF" w:rsidP="00E37D18">
      <w:pPr>
        <w:numPr>
          <w:ilvl w:val="0"/>
          <w:numId w:val="44"/>
        </w:num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CD16CF">
        <w:rPr>
          <w:rFonts w:ascii="Times New Roman" w:eastAsia="Times New Roman" w:hAnsi="Times New Roman" w:cs="Times New Roman"/>
          <w:color w:val="262626"/>
          <w:sz w:val="24"/>
          <w:szCs w:val="24"/>
          <w:lang w:eastAsia="ru-RU"/>
        </w:rPr>
        <w:t>разрядился элемент питания метки или брелока;</w:t>
      </w:r>
    </w:p>
    <w:p w14:paraId="09FE673A" w14:textId="77777777" w:rsidR="00CD16CF" w:rsidRPr="00CD16CF" w:rsidRDefault="00CD16CF" w:rsidP="00E37D18">
      <w:pPr>
        <w:numPr>
          <w:ilvl w:val="0"/>
          <w:numId w:val="44"/>
        </w:num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CD16CF">
        <w:rPr>
          <w:rFonts w:ascii="Times New Roman" w:eastAsia="Times New Roman" w:hAnsi="Times New Roman" w:cs="Times New Roman"/>
          <w:color w:val="262626"/>
          <w:sz w:val="24"/>
          <w:szCs w:val="24"/>
          <w:lang w:eastAsia="ru-RU"/>
        </w:rPr>
        <w:t>включен режим «</w:t>
      </w:r>
      <w:proofErr w:type="spellStart"/>
      <w:r w:rsidRPr="00CD16CF">
        <w:rPr>
          <w:rFonts w:ascii="Times New Roman" w:eastAsia="Times New Roman" w:hAnsi="Times New Roman" w:cs="Times New Roman"/>
          <w:color w:val="262626"/>
          <w:sz w:val="24"/>
          <w:szCs w:val="24"/>
          <w:lang w:eastAsia="ru-RU"/>
        </w:rPr>
        <w:t>Антиограбление</w:t>
      </w:r>
      <w:proofErr w:type="spellEnd"/>
      <w:r w:rsidRPr="00CD16CF">
        <w:rPr>
          <w:rFonts w:ascii="Times New Roman" w:eastAsia="Times New Roman" w:hAnsi="Times New Roman" w:cs="Times New Roman"/>
          <w:color w:val="262626"/>
          <w:sz w:val="24"/>
          <w:szCs w:val="24"/>
          <w:lang w:eastAsia="ru-RU"/>
        </w:rPr>
        <w:t>».</w:t>
      </w:r>
    </w:p>
    <w:p w14:paraId="63CA7118" w14:textId="77777777" w:rsidR="00CD16CF" w:rsidRPr="00CD16CF" w:rsidRDefault="00CD16CF" w:rsidP="00E37D18">
      <w:pPr>
        <w:shd w:val="clear" w:color="auto" w:fill="FFFFFF"/>
        <w:spacing w:before="100" w:beforeAutospacing="1" w:after="100" w:afterAutospacing="1" w:line="240" w:lineRule="auto"/>
        <w:jc w:val="both"/>
        <w:outlineLvl w:val="0"/>
        <w:rPr>
          <w:rFonts w:ascii="Times New Roman" w:eastAsia="Times New Roman" w:hAnsi="Times New Roman" w:cs="Times New Roman"/>
          <w:color w:val="172B4D"/>
          <w:spacing w:val="-2"/>
          <w:kern w:val="36"/>
          <w:sz w:val="32"/>
          <w:szCs w:val="32"/>
          <w:lang w:eastAsia="ru-RU"/>
        </w:rPr>
      </w:pPr>
      <w:r w:rsidRPr="00CD16CF">
        <w:rPr>
          <w:rFonts w:ascii="Times New Roman" w:eastAsia="Times New Roman" w:hAnsi="Times New Roman" w:cs="Times New Roman"/>
          <w:color w:val="172B4D"/>
          <w:spacing w:val="-2"/>
          <w:kern w:val="36"/>
          <w:sz w:val="32"/>
          <w:szCs w:val="32"/>
          <w:lang w:eastAsia="ru-RU"/>
        </w:rPr>
        <w:t>Ввод кода экстренного выключения охраны с помощью сервисной кнопки</w:t>
      </w:r>
    </w:p>
    <w:p w14:paraId="6861A3D2" w14:textId="77777777" w:rsidR="00CD16CF" w:rsidRPr="00CD16CF" w:rsidRDefault="00CD16CF" w:rsidP="00E37D18">
      <w:p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CD16CF">
        <w:rPr>
          <w:rFonts w:ascii="Times New Roman" w:eastAsia="Times New Roman" w:hAnsi="Times New Roman" w:cs="Times New Roman"/>
          <w:color w:val="262626"/>
          <w:sz w:val="24"/>
          <w:szCs w:val="24"/>
          <w:lang w:eastAsia="ru-RU"/>
        </w:rPr>
        <w:t>Для того чтобы экстренно выключить охрану, выполните следующие действия:</w:t>
      </w:r>
    </w:p>
    <w:p w14:paraId="61D77FAE" w14:textId="77777777" w:rsidR="00AF312B" w:rsidRDefault="00CD16CF" w:rsidP="00AF312B">
      <w:pPr>
        <w:numPr>
          <w:ilvl w:val="0"/>
          <w:numId w:val="45"/>
        </w:num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CD16CF">
        <w:rPr>
          <w:rFonts w:ascii="Times New Roman" w:eastAsia="Times New Roman" w:hAnsi="Times New Roman" w:cs="Times New Roman"/>
          <w:color w:val="262626"/>
          <w:sz w:val="24"/>
          <w:szCs w:val="24"/>
          <w:lang w:eastAsia="ru-RU"/>
        </w:rPr>
        <w:t>Убедитесь, что зажигание выключено.</w:t>
      </w:r>
    </w:p>
    <w:p w14:paraId="04D6A408" w14:textId="234A0FD4" w:rsidR="00CD16CF" w:rsidRPr="00CD16CF" w:rsidRDefault="00CD16CF" w:rsidP="00AF312B">
      <w:pPr>
        <w:shd w:val="clear" w:color="auto" w:fill="FFFFFF"/>
        <w:spacing w:before="100" w:beforeAutospacing="1" w:after="100" w:afterAutospacing="1" w:line="240" w:lineRule="auto"/>
        <w:ind w:left="720"/>
        <w:jc w:val="both"/>
        <w:rPr>
          <w:rFonts w:ascii="Times New Roman" w:eastAsia="Times New Roman" w:hAnsi="Times New Roman" w:cs="Times New Roman"/>
          <w:color w:val="262626"/>
          <w:sz w:val="24"/>
          <w:szCs w:val="24"/>
          <w:lang w:eastAsia="ru-RU"/>
        </w:rPr>
      </w:pPr>
      <w:r w:rsidRPr="0083383D">
        <w:rPr>
          <w:rFonts w:ascii="Times New Roman" w:eastAsia="Times New Roman" w:hAnsi="Times New Roman" w:cs="Times New Roman"/>
          <w:noProof/>
          <w:color w:val="262626"/>
          <w:sz w:val="24"/>
          <w:szCs w:val="24"/>
          <w:lang w:eastAsia="ru-RU"/>
        </w:rPr>
        <w:drawing>
          <wp:inline distT="0" distB="0" distL="0" distR="0" wp14:anchorId="74F48B66" wp14:editId="17902EB9">
            <wp:extent cx="857250" cy="8096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809625"/>
                    </a:xfrm>
                    <a:prstGeom prst="rect">
                      <a:avLst/>
                    </a:prstGeom>
                    <a:noFill/>
                    <a:ln>
                      <a:noFill/>
                    </a:ln>
                  </pic:spPr>
                </pic:pic>
              </a:graphicData>
            </a:graphic>
          </wp:inline>
        </w:drawing>
      </w:r>
    </w:p>
    <w:p w14:paraId="28B48269" w14:textId="77777777" w:rsidR="00AF312B" w:rsidRDefault="00CD16CF" w:rsidP="00E37D18">
      <w:pPr>
        <w:numPr>
          <w:ilvl w:val="0"/>
          <w:numId w:val="45"/>
        </w:num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CD16CF">
        <w:rPr>
          <w:rFonts w:ascii="Times New Roman" w:eastAsia="Times New Roman" w:hAnsi="Times New Roman" w:cs="Times New Roman"/>
          <w:color w:val="262626"/>
          <w:sz w:val="24"/>
          <w:szCs w:val="24"/>
          <w:lang w:eastAsia="ru-RU"/>
        </w:rPr>
        <w:t>Нажмите на сервисную кнопку количество раз, соответствующее первой цифре кода экстренного выключения охраны.</w:t>
      </w:r>
    </w:p>
    <w:p w14:paraId="395F7A3C" w14:textId="2FFBC366" w:rsidR="00CD16CF" w:rsidRPr="00CD16CF" w:rsidRDefault="00CD16CF" w:rsidP="00AF312B">
      <w:pPr>
        <w:shd w:val="clear" w:color="auto" w:fill="FFFFFF"/>
        <w:spacing w:before="100" w:beforeAutospacing="1" w:after="100" w:afterAutospacing="1" w:line="240" w:lineRule="auto"/>
        <w:ind w:left="720"/>
        <w:jc w:val="both"/>
        <w:rPr>
          <w:rFonts w:ascii="Times New Roman" w:eastAsia="Times New Roman" w:hAnsi="Times New Roman" w:cs="Times New Roman"/>
          <w:color w:val="262626"/>
          <w:sz w:val="24"/>
          <w:szCs w:val="24"/>
          <w:lang w:eastAsia="ru-RU"/>
        </w:rPr>
      </w:pPr>
      <w:r w:rsidRPr="0083383D">
        <w:rPr>
          <w:rFonts w:ascii="Times New Roman" w:eastAsia="Times New Roman" w:hAnsi="Times New Roman" w:cs="Times New Roman"/>
          <w:noProof/>
          <w:color w:val="262626"/>
          <w:sz w:val="24"/>
          <w:szCs w:val="24"/>
          <w:lang w:eastAsia="ru-RU"/>
        </w:rPr>
        <w:drawing>
          <wp:inline distT="0" distB="0" distL="0" distR="0" wp14:anchorId="6494AC28" wp14:editId="26B62FD1">
            <wp:extent cx="1428750" cy="1485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485900"/>
                    </a:xfrm>
                    <a:prstGeom prst="rect">
                      <a:avLst/>
                    </a:prstGeom>
                    <a:noFill/>
                    <a:ln>
                      <a:noFill/>
                    </a:ln>
                  </pic:spPr>
                </pic:pic>
              </a:graphicData>
            </a:graphic>
          </wp:inline>
        </w:drawing>
      </w:r>
      <w:r w:rsidRPr="00CD16CF">
        <w:rPr>
          <w:rFonts w:ascii="Times New Roman" w:eastAsia="Times New Roman" w:hAnsi="Times New Roman" w:cs="Times New Roman"/>
          <w:color w:val="262626"/>
          <w:sz w:val="24"/>
          <w:szCs w:val="24"/>
          <w:lang w:eastAsia="ru-RU"/>
        </w:rPr>
        <w:t>         </w:t>
      </w:r>
    </w:p>
    <w:p w14:paraId="25E6681B" w14:textId="77777777" w:rsidR="00AF312B" w:rsidRDefault="00CD16CF" w:rsidP="00E37D18">
      <w:pPr>
        <w:numPr>
          <w:ilvl w:val="0"/>
          <w:numId w:val="45"/>
        </w:num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CD16CF">
        <w:rPr>
          <w:rFonts w:ascii="Times New Roman" w:eastAsia="Times New Roman" w:hAnsi="Times New Roman" w:cs="Times New Roman"/>
          <w:color w:val="262626"/>
          <w:sz w:val="24"/>
          <w:szCs w:val="24"/>
          <w:lang w:eastAsia="ru-RU"/>
        </w:rPr>
        <w:lastRenderedPageBreak/>
        <w:t>Через 3 секунды ввод цифры будет подтвержден вспышками светодиода сервисной кнопки. Количество вспышек будет соответствовать порядковому номеру цифры кода экстренного выключения охраны (1, 2, 3 или 4 раза).</w:t>
      </w:r>
    </w:p>
    <w:p w14:paraId="3BB72A0A" w14:textId="77777777" w:rsidR="00CD16CF" w:rsidRPr="00CD16CF" w:rsidRDefault="00CD16CF" w:rsidP="00E37D18">
      <w:pPr>
        <w:numPr>
          <w:ilvl w:val="0"/>
          <w:numId w:val="45"/>
        </w:num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CD16CF">
        <w:rPr>
          <w:rFonts w:ascii="Times New Roman" w:eastAsia="Times New Roman" w:hAnsi="Times New Roman" w:cs="Times New Roman"/>
          <w:color w:val="262626"/>
          <w:sz w:val="24"/>
          <w:szCs w:val="24"/>
          <w:lang w:eastAsia="ru-RU"/>
        </w:rPr>
        <w:t xml:space="preserve">Повторите </w:t>
      </w:r>
      <w:proofErr w:type="spellStart"/>
      <w:r w:rsidRPr="00CD16CF">
        <w:rPr>
          <w:rFonts w:ascii="Times New Roman" w:eastAsia="Times New Roman" w:hAnsi="Times New Roman" w:cs="Times New Roman"/>
          <w:color w:val="262626"/>
          <w:sz w:val="24"/>
          <w:szCs w:val="24"/>
          <w:lang w:eastAsia="ru-RU"/>
        </w:rPr>
        <w:t>пп</w:t>
      </w:r>
      <w:proofErr w:type="spellEnd"/>
      <w:r w:rsidRPr="00CD16CF">
        <w:rPr>
          <w:rFonts w:ascii="Times New Roman" w:eastAsia="Times New Roman" w:hAnsi="Times New Roman" w:cs="Times New Roman"/>
          <w:color w:val="262626"/>
          <w:sz w:val="24"/>
          <w:szCs w:val="24"/>
          <w:lang w:eastAsia="ru-RU"/>
        </w:rPr>
        <w:t>. 1 и 2 для остальных цифр кода.</w:t>
      </w:r>
    </w:p>
    <w:p w14:paraId="7CD48F1B" w14:textId="77777777" w:rsidR="00CD16CF" w:rsidRPr="00CD16CF" w:rsidRDefault="00CD16CF" w:rsidP="00E37D18">
      <w:p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CD16CF">
        <w:rPr>
          <w:rFonts w:ascii="Times New Roman" w:eastAsia="Times New Roman" w:hAnsi="Times New Roman" w:cs="Times New Roman"/>
          <w:color w:val="262626"/>
          <w:sz w:val="24"/>
          <w:szCs w:val="24"/>
          <w:lang w:eastAsia="ru-RU"/>
        </w:rPr>
        <w:t>Если код экстренного выключения охраны введен верно, то последуют 3 коротких звуковых и 3 световых сигнала, и комплекс перейдет в режим «Снято с охраны».</w:t>
      </w:r>
    </w:p>
    <w:p w14:paraId="0182F7F9" w14:textId="77777777" w:rsidR="00CD16CF" w:rsidRPr="00CD16CF" w:rsidRDefault="00CD16CF" w:rsidP="00E37D18">
      <w:pPr>
        <w:shd w:val="clear" w:color="auto" w:fill="FFFDF6"/>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CD16CF">
        <w:rPr>
          <w:rFonts w:ascii="Times New Roman" w:eastAsia="Times New Roman" w:hAnsi="Times New Roman" w:cs="Times New Roman"/>
          <w:color w:val="333333"/>
          <w:sz w:val="24"/>
          <w:szCs w:val="24"/>
          <w:lang w:eastAsia="ru-RU"/>
        </w:rPr>
        <w:t>Если код экстренного выключения охраны будет введен неверно 3 раза, то возможность повторного ввода кода будет заблокирована на 15 минут. При наличии GSM-модуля на номер телефона владельца придет SMS-оповещение.</w:t>
      </w:r>
    </w:p>
    <w:p w14:paraId="186FB3FF" w14:textId="77777777" w:rsidR="00CD16CF" w:rsidRPr="00CD16CF" w:rsidRDefault="00CD16CF" w:rsidP="00E37D18">
      <w:pPr>
        <w:shd w:val="clear" w:color="auto" w:fill="FFFDF6"/>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CD16CF">
        <w:rPr>
          <w:rFonts w:ascii="Times New Roman" w:eastAsia="Times New Roman" w:hAnsi="Times New Roman" w:cs="Times New Roman"/>
          <w:color w:val="333333"/>
          <w:sz w:val="24"/>
          <w:szCs w:val="24"/>
          <w:lang w:eastAsia="ru-RU"/>
        </w:rPr>
        <w:t>Попытка ввода цифры будет индицироваться 5 вспышками светодиода сервисной кнопки.</w:t>
      </w:r>
    </w:p>
    <w:p w14:paraId="3BFD8054" w14:textId="77777777" w:rsidR="00E37D18" w:rsidRPr="00E82C90" w:rsidRDefault="00E37D18" w:rsidP="00E37D18">
      <w:pPr>
        <w:spacing w:before="100" w:beforeAutospacing="1" w:after="100" w:afterAutospacing="1" w:line="240" w:lineRule="auto"/>
        <w:jc w:val="both"/>
        <w:textAlignment w:val="baseline"/>
        <w:outlineLvl w:val="0"/>
        <w:rPr>
          <w:rFonts w:ascii="Times New Roman" w:eastAsia="Times New Roman" w:hAnsi="Times New Roman" w:cs="Times New Roman"/>
          <w:color w:val="172B4D"/>
          <w:spacing w:val="-2"/>
          <w:kern w:val="36"/>
          <w:sz w:val="40"/>
          <w:szCs w:val="40"/>
          <w:lang w:eastAsia="ru-RU"/>
        </w:rPr>
      </w:pPr>
      <w:r w:rsidRPr="00E82C90">
        <w:rPr>
          <w:rFonts w:ascii="Times New Roman" w:eastAsia="Times New Roman" w:hAnsi="Times New Roman" w:cs="Times New Roman"/>
          <w:color w:val="172B4D"/>
          <w:spacing w:val="-2"/>
          <w:kern w:val="36"/>
          <w:sz w:val="40"/>
          <w:szCs w:val="40"/>
          <w:lang w:eastAsia="ru-RU"/>
        </w:rPr>
        <w:t>Управление комплексом с помощью метки</w:t>
      </w:r>
    </w:p>
    <w:p w14:paraId="0730E8F1" w14:textId="77777777" w:rsidR="00E37D18" w:rsidRPr="00E82C90" w:rsidRDefault="00E37D18" w:rsidP="00E37D18">
      <w:pPr>
        <w:shd w:val="clear" w:color="auto" w:fill="FFFFFF"/>
        <w:spacing w:before="100" w:beforeAutospacing="1" w:after="100" w:afterAutospacing="1" w:line="240" w:lineRule="auto"/>
        <w:jc w:val="both"/>
        <w:outlineLvl w:val="0"/>
        <w:rPr>
          <w:rFonts w:ascii="Times New Roman" w:eastAsia="Times New Roman" w:hAnsi="Times New Roman" w:cs="Times New Roman"/>
          <w:color w:val="172B4D"/>
          <w:spacing w:val="-2"/>
          <w:kern w:val="36"/>
          <w:sz w:val="32"/>
          <w:szCs w:val="32"/>
          <w:lang w:eastAsia="ru-RU"/>
        </w:rPr>
      </w:pPr>
      <w:r w:rsidRPr="00E82C90">
        <w:rPr>
          <w:rFonts w:ascii="Times New Roman" w:eastAsia="Times New Roman" w:hAnsi="Times New Roman" w:cs="Times New Roman"/>
          <w:color w:val="172B4D"/>
          <w:spacing w:val="-2"/>
          <w:kern w:val="36"/>
          <w:sz w:val="32"/>
          <w:szCs w:val="32"/>
          <w:lang w:eastAsia="ru-RU"/>
        </w:rPr>
        <w:t>Внешний вид</w:t>
      </w:r>
    </w:p>
    <w:p w14:paraId="7A651CFF" w14:textId="77777777" w:rsidR="00E37D18" w:rsidRPr="00E82C90" w:rsidRDefault="00E37D18" w:rsidP="00E37D18">
      <w:pPr>
        <w:shd w:val="clear" w:color="auto" w:fill="FFFFFF"/>
        <w:spacing w:before="100" w:beforeAutospacing="1" w:after="100" w:afterAutospacing="1" w:line="240" w:lineRule="auto"/>
        <w:jc w:val="both"/>
        <w:rPr>
          <w:rFonts w:ascii="Times New Roman" w:eastAsia="Times New Roman" w:hAnsi="Times New Roman" w:cs="Times New Roman"/>
          <w:color w:val="262626"/>
          <w:sz w:val="18"/>
          <w:szCs w:val="18"/>
          <w:lang w:eastAsia="ru-RU"/>
        </w:rPr>
      </w:pPr>
      <w:r w:rsidRPr="0083383D">
        <w:rPr>
          <w:rFonts w:ascii="Times New Roman" w:eastAsia="Times New Roman" w:hAnsi="Times New Roman" w:cs="Times New Roman"/>
          <w:noProof/>
          <w:color w:val="262626"/>
          <w:sz w:val="18"/>
          <w:szCs w:val="18"/>
          <w:lang w:eastAsia="ru-RU"/>
        </w:rPr>
        <w:drawing>
          <wp:inline distT="0" distB="0" distL="0" distR="0" wp14:anchorId="51B97D8A" wp14:editId="2EAB0CC3">
            <wp:extent cx="723900" cy="11075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7944" cy="1113754"/>
                    </a:xfrm>
                    <a:prstGeom prst="rect">
                      <a:avLst/>
                    </a:prstGeom>
                    <a:noFill/>
                    <a:ln>
                      <a:noFill/>
                    </a:ln>
                  </pic:spPr>
                </pic:pic>
              </a:graphicData>
            </a:graphic>
          </wp:inline>
        </w:drawing>
      </w:r>
      <w:r w:rsidRPr="00E82C90">
        <w:rPr>
          <w:rFonts w:ascii="Times New Roman" w:eastAsia="Times New Roman" w:hAnsi="Times New Roman" w:cs="Times New Roman"/>
          <w:color w:val="262626"/>
          <w:sz w:val="18"/>
          <w:szCs w:val="18"/>
          <w:lang w:eastAsia="ru-RU"/>
        </w:rPr>
        <w:t>           </w:t>
      </w:r>
      <w:r w:rsidRPr="0083383D">
        <w:rPr>
          <w:rFonts w:ascii="Times New Roman" w:eastAsia="Times New Roman" w:hAnsi="Times New Roman" w:cs="Times New Roman"/>
          <w:noProof/>
          <w:color w:val="262626"/>
          <w:sz w:val="18"/>
          <w:szCs w:val="18"/>
          <w:lang w:eastAsia="ru-RU"/>
        </w:rPr>
        <w:drawing>
          <wp:inline distT="0" distB="0" distL="0" distR="0" wp14:anchorId="4FB52DDC" wp14:editId="402E5816">
            <wp:extent cx="998129" cy="1190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5054" cy="1198885"/>
                    </a:xfrm>
                    <a:prstGeom prst="rect">
                      <a:avLst/>
                    </a:prstGeom>
                    <a:noFill/>
                    <a:ln>
                      <a:noFill/>
                    </a:ln>
                  </pic:spPr>
                </pic:pic>
              </a:graphicData>
            </a:graphic>
          </wp:inline>
        </w:drawing>
      </w:r>
    </w:p>
    <w:p w14:paraId="14164C5D" w14:textId="77777777" w:rsidR="00E37D18" w:rsidRPr="00E82C90" w:rsidRDefault="00E37D18" w:rsidP="00E37D18">
      <w:pPr>
        <w:shd w:val="clear" w:color="auto" w:fill="FFFFFF"/>
        <w:spacing w:before="100" w:beforeAutospacing="1" w:after="100" w:afterAutospacing="1" w:line="240" w:lineRule="auto"/>
        <w:jc w:val="both"/>
        <w:outlineLvl w:val="0"/>
        <w:rPr>
          <w:rFonts w:ascii="Times New Roman" w:eastAsia="Times New Roman" w:hAnsi="Times New Roman" w:cs="Times New Roman"/>
          <w:color w:val="172B4D"/>
          <w:spacing w:val="-2"/>
          <w:kern w:val="36"/>
          <w:sz w:val="32"/>
          <w:szCs w:val="32"/>
          <w:lang w:eastAsia="ru-RU"/>
        </w:rPr>
      </w:pPr>
      <w:r w:rsidRPr="00E82C90">
        <w:rPr>
          <w:rFonts w:ascii="Times New Roman" w:eastAsia="Times New Roman" w:hAnsi="Times New Roman" w:cs="Times New Roman"/>
          <w:color w:val="172B4D"/>
          <w:spacing w:val="-2"/>
          <w:kern w:val="36"/>
          <w:sz w:val="32"/>
          <w:szCs w:val="32"/>
          <w:lang w:eastAsia="ru-RU"/>
        </w:rPr>
        <w:t>Проверка наличия связи</w:t>
      </w:r>
    </w:p>
    <w:p w14:paraId="367C4AA7" w14:textId="77777777" w:rsidR="00E37D18" w:rsidRPr="00E82C90" w:rsidRDefault="00E37D18" w:rsidP="00E37D18">
      <w:p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E82C90">
        <w:rPr>
          <w:rFonts w:ascii="Times New Roman" w:eastAsia="Times New Roman" w:hAnsi="Times New Roman" w:cs="Times New Roman"/>
          <w:color w:val="262626"/>
          <w:sz w:val="24"/>
          <w:szCs w:val="24"/>
          <w:lang w:eastAsia="ru-RU"/>
        </w:rPr>
        <w:t>Для проверки наличия связи метки с основным блоком нажмите коротко кнопку метки. При наличии связи последуют 2 вспышки светодиода на метке, при отсутствии — 1 вспышка. Цвет вспышки будет соответствовать  установленному режиму:</w:t>
      </w:r>
    </w:p>
    <w:p w14:paraId="5948AB5A" w14:textId="77777777" w:rsidR="00E37D18" w:rsidRPr="00E82C90" w:rsidRDefault="00E37D18" w:rsidP="00E37D1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E82C90">
        <w:rPr>
          <w:rFonts w:ascii="Times New Roman" w:eastAsia="Times New Roman" w:hAnsi="Times New Roman" w:cs="Times New Roman"/>
          <w:color w:val="262626"/>
          <w:sz w:val="24"/>
          <w:szCs w:val="24"/>
          <w:lang w:eastAsia="ru-RU"/>
        </w:rPr>
        <w:t>зеленый — выключен режим «</w:t>
      </w:r>
      <w:proofErr w:type="spellStart"/>
      <w:r w:rsidRPr="00E82C90">
        <w:rPr>
          <w:rFonts w:ascii="Times New Roman" w:eastAsia="Times New Roman" w:hAnsi="Times New Roman" w:cs="Times New Roman"/>
          <w:color w:val="262626"/>
          <w:sz w:val="24"/>
          <w:szCs w:val="24"/>
          <w:lang w:eastAsia="ru-RU"/>
        </w:rPr>
        <w:t>антиограбление</w:t>
      </w:r>
      <w:proofErr w:type="spellEnd"/>
      <w:r w:rsidRPr="00E82C90">
        <w:rPr>
          <w:rFonts w:ascii="Times New Roman" w:eastAsia="Times New Roman" w:hAnsi="Times New Roman" w:cs="Times New Roman"/>
          <w:color w:val="262626"/>
          <w:sz w:val="24"/>
          <w:szCs w:val="24"/>
          <w:lang w:eastAsia="ru-RU"/>
        </w:rPr>
        <w:t xml:space="preserve"> по пропаданию метки»;</w:t>
      </w:r>
    </w:p>
    <w:p w14:paraId="53E28EDC" w14:textId="77777777" w:rsidR="00E37D18" w:rsidRPr="00E82C90" w:rsidRDefault="00E37D18" w:rsidP="00E37D1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E82C90">
        <w:rPr>
          <w:rFonts w:ascii="Times New Roman" w:eastAsia="Times New Roman" w:hAnsi="Times New Roman" w:cs="Times New Roman"/>
          <w:color w:val="262626"/>
          <w:sz w:val="24"/>
          <w:szCs w:val="24"/>
          <w:lang w:eastAsia="ru-RU"/>
        </w:rPr>
        <w:t>красный — включен режим «</w:t>
      </w:r>
      <w:proofErr w:type="spellStart"/>
      <w:r w:rsidRPr="00E82C90">
        <w:rPr>
          <w:rFonts w:ascii="Times New Roman" w:eastAsia="Times New Roman" w:hAnsi="Times New Roman" w:cs="Times New Roman"/>
          <w:color w:val="262626"/>
          <w:sz w:val="24"/>
          <w:szCs w:val="24"/>
          <w:lang w:eastAsia="ru-RU"/>
        </w:rPr>
        <w:t>антиограбление</w:t>
      </w:r>
      <w:proofErr w:type="spellEnd"/>
      <w:r w:rsidRPr="00E82C90">
        <w:rPr>
          <w:rFonts w:ascii="Times New Roman" w:eastAsia="Times New Roman" w:hAnsi="Times New Roman" w:cs="Times New Roman"/>
          <w:color w:val="262626"/>
          <w:sz w:val="24"/>
          <w:szCs w:val="24"/>
          <w:lang w:eastAsia="ru-RU"/>
        </w:rPr>
        <w:t xml:space="preserve"> по пропаданию метки»;</w:t>
      </w:r>
    </w:p>
    <w:p w14:paraId="358F6EBB" w14:textId="77777777" w:rsidR="00E37D18" w:rsidRPr="00E82C90" w:rsidRDefault="00E37D18" w:rsidP="00E37D1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E82C90">
        <w:rPr>
          <w:rFonts w:ascii="Times New Roman" w:eastAsia="Times New Roman" w:hAnsi="Times New Roman" w:cs="Times New Roman"/>
          <w:color w:val="262626"/>
          <w:sz w:val="24"/>
          <w:szCs w:val="24"/>
          <w:lang w:eastAsia="ru-RU"/>
        </w:rPr>
        <w:t>желтый — сервисный режим.</w:t>
      </w:r>
    </w:p>
    <w:p w14:paraId="5A97C97C" w14:textId="77777777" w:rsidR="00E37D18" w:rsidRPr="00E82C90" w:rsidRDefault="00E37D18" w:rsidP="00E37D18">
      <w:pPr>
        <w:shd w:val="clear" w:color="auto" w:fill="FFFFFF"/>
        <w:spacing w:before="100" w:beforeAutospacing="1" w:after="100" w:afterAutospacing="1" w:line="240" w:lineRule="auto"/>
        <w:jc w:val="both"/>
        <w:outlineLvl w:val="0"/>
        <w:rPr>
          <w:rFonts w:ascii="Times New Roman" w:eastAsia="Times New Roman" w:hAnsi="Times New Roman" w:cs="Times New Roman"/>
          <w:color w:val="172B4D"/>
          <w:spacing w:val="-2"/>
          <w:kern w:val="36"/>
          <w:sz w:val="32"/>
          <w:szCs w:val="32"/>
          <w:lang w:eastAsia="ru-RU"/>
        </w:rPr>
      </w:pPr>
      <w:r w:rsidRPr="00E82C90">
        <w:rPr>
          <w:rFonts w:ascii="Times New Roman" w:eastAsia="Times New Roman" w:hAnsi="Times New Roman" w:cs="Times New Roman"/>
          <w:color w:val="172B4D"/>
          <w:spacing w:val="-2"/>
          <w:kern w:val="36"/>
          <w:sz w:val="32"/>
          <w:szCs w:val="32"/>
          <w:lang w:eastAsia="ru-RU"/>
        </w:rPr>
        <w:t>Управление комплексом</w:t>
      </w:r>
    </w:p>
    <w:p w14:paraId="0C1973D1" w14:textId="77777777" w:rsidR="00E37D18" w:rsidRPr="00E82C90" w:rsidRDefault="00E37D18" w:rsidP="00E37D18">
      <w:p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E82C90">
        <w:rPr>
          <w:rFonts w:ascii="Times New Roman" w:eastAsia="Times New Roman" w:hAnsi="Times New Roman" w:cs="Times New Roman"/>
          <w:color w:val="262626"/>
          <w:sz w:val="24"/>
          <w:szCs w:val="24"/>
          <w:lang w:eastAsia="ru-RU"/>
        </w:rPr>
        <w:t>Продолжительность нажатий на кнопку метки:</w:t>
      </w:r>
    </w:p>
    <w:p w14:paraId="477CBD44" w14:textId="77777777" w:rsidR="00E37D18" w:rsidRPr="00E82C90" w:rsidRDefault="00E37D18" w:rsidP="00E37D18">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E82C90">
        <w:rPr>
          <w:rFonts w:ascii="Times New Roman" w:eastAsia="Times New Roman" w:hAnsi="Times New Roman" w:cs="Times New Roman"/>
          <w:color w:val="262626"/>
          <w:sz w:val="24"/>
          <w:szCs w:val="24"/>
          <w:lang w:eastAsia="ru-RU"/>
        </w:rPr>
        <w:t>коротко — нажать и отпустить кнопку, после этого последует вспышка, соответствующая текущему режиму работы;</w:t>
      </w:r>
    </w:p>
    <w:p w14:paraId="1775B737" w14:textId="77777777" w:rsidR="00E37D18" w:rsidRPr="00E82C90" w:rsidRDefault="00E37D18" w:rsidP="00E37D18">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E82C90">
        <w:rPr>
          <w:rFonts w:ascii="Times New Roman" w:eastAsia="Times New Roman" w:hAnsi="Times New Roman" w:cs="Times New Roman"/>
          <w:color w:val="262626"/>
          <w:sz w:val="24"/>
          <w:szCs w:val="24"/>
          <w:lang w:eastAsia="ru-RU"/>
        </w:rPr>
        <w:t>длительно — удерживать кнопку до появления вспышек светодиода. Длительность нажатия может быть двух уровней:</w:t>
      </w:r>
    </w:p>
    <w:p w14:paraId="1A0286D5" w14:textId="77777777" w:rsidR="00E37D18" w:rsidRPr="00E82C90" w:rsidRDefault="00E37D18" w:rsidP="00E37D18">
      <w:pPr>
        <w:numPr>
          <w:ilvl w:val="1"/>
          <w:numId w:val="2"/>
        </w:num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E82C90">
        <w:rPr>
          <w:rFonts w:ascii="Times New Roman" w:eastAsia="Times New Roman" w:hAnsi="Times New Roman" w:cs="Times New Roman"/>
          <w:color w:val="262626"/>
          <w:sz w:val="24"/>
          <w:szCs w:val="24"/>
          <w:lang w:eastAsia="ru-RU"/>
        </w:rPr>
        <w:t>1 уровень — нажать и удерживать кнопку, после чего последуют две короткие вспышки текущего режима работы и одна длительная, во время которой нужно отпустить кнопку.</w:t>
      </w:r>
    </w:p>
    <w:p w14:paraId="6DFB68A7" w14:textId="77777777" w:rsidR="00E37D18" w:rsidRPr="00E82C90" w:rsidRDefault="00E37D18" w:rsidP="00E37D18">
      <w:pPr>
        <w:numPr>
          <w:ilvl w:val="1"/>
          <w:numId w:val="2"/>
        </w:num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E82C90">
        <w:rPr>
          <w:rFonts w:ascii="Times New Roman" w:eastAsia="Times New Roman" w:hAnsi="Times New Roman" w:cs="Times New Roman"/>
          <w:color w:val="262626"/>
          <w:sz w:val="24"/>
          <w:szCs w:val="24"/>
          <w:lang w:eastAsia="ru-RU"/>
        </w:rPr>
        <w:t>2 уровень — нажать и удерживать кнопку, после чего последуют две короткие вспышки текущего режима работы и одна длительная, затем серия коротких вспышек, во время которой нужно отпустить кнопку.</w:t>
      </w:r>
    </w:p>
    <w:tbl>
      <w:tblPr>
        <w:tblW w:w="0" w:type="auto"/>
        <w:tblCellMar>
          <w:top w:w="15" w:type="dxa"/>
          <w:left w:w="15" w:type="dxa"/>
          <w:bottom w:w="15" w:type="dxa"/>
          <w:right w:w="15" w:type="dxa"/>
        </w:tblCellMar>
        <w:tblLook w:val="04A0" w:firstRow="1" w:lastRow="0" w:firstColumn="1" w:lastColumn="0" w:noHBand="0" w:noVBand="1"/>
      </w:tblPr>
      <w:tblGrid>
        <w:gridCol w:w="6002"/>
        <w:gridCol w:w="3337"/>
      </w:tblGrid>
      <w:tr w:rsidR="00E37D18" w:rsidRPr="00E82C90" w14:paraId="343CEEFA" w14:textId="77777777" w:rsidTr="0014783B">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60EAAF40" w14:textId="77777777" w:rsidR="00E37D18" w:rsidRPr="00E82C90" w:rsidRDefault="00E37D18" w:rsidP="00E37D18">
            <w:pPr>
              <w:spacing w:before="100" w:beforeAutospacing="1" w:after="100" w:afterAutospacing="1" w:line="240" w:lineRule="auto"/>
              <w:jc w:val="both"/>
              <w:rPr>
                <w:rFonts w:ascii="Times New Roman" w:eastAsia="Times New Roman" w:hAnsi="Times New Roman" w:cs="Times New Roman"/>
                <w:b/>
                <w:bCs/>
                <w:color w:val="172B4D"/>
                <w:sz w:val="24"/>
                <w:szCs w:val="24"/>
                <w:lang w:eastAsia="ru-RU"/>
              </w:rPr>
            </w:pPr>
            <w:r w:rsidRPr="00E82C90">
              <w:rPr>
                <w:rFonts w:ascii="Times New Roman" w:eastAsia="Times New Roman" w:hAnsi="Times New Roman" w:cs="Times New Roman"/>
                <w:b/>
                <w:bCs/>
                <w:color w:val="172B4D"/>
                <w:sz w:val="24"/>
                <w:szCs w:val="24"/>
                <w:lang w:eastAsia="ru-RU"/>
              </w:rPr>
              <w:lastRenderedPageBreak/>
              <w:t>Команда</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26520956" w14:textId="77777777" w:rsidR="00E37D18" w:rsidRPr="00E82C90" w:rsidRDefault="00E37D18" w:rsidP="00E37D18">
            <w:pPr>
              <w:spacing w:before="100" w:beforeAutospacing="1" w:after="100" w:afterAutospacing="1" w:line="240" w:lineRule="auto"/>
              <w:jc w:val="both"/>
              <w:rPr>
                <w:rFonts w:ascii="Times New Roman" w:eastAsia="Times New Roman" w:hAnsi="Times New Roman" w:cs="Times New Roman"/>
                <w:b/>
                <w:bCs/>
                <w:color w:val="172B4D"/>
                <w:sz w:val="24"/>
                <w:szCs w:val="24"/>
                <w:lang w:eastAsia="ru-RU"/>
              </w:rPr>
            </w:pPr>
            <w:r w:rsidRPr="00E82C90">
              <w:rPr>
                <w:rFonts w:ascii="Times New Roman" w:eastAsia="Times New Roman" w:hAnsi="Times New Roman" w:cs="Times New Roman"/>
                <w:b/>
                <w:bCs/>
                <w:color w:val="172B4D"/>
                <w:sz w:val="24"/>
                <w:szCs w:val="24"/>
                <w:lang w:eastAsia="ru-RU"/>
              </w:rPr>
              <w:t>Продолжительность нажатия</w:t>
            </w:r>
          </w:p>
        </w:tc>
      </w:tr>
      <w:tr w:rsidR="00E37D18" w:rsidRPr="00E82C90" w14:paraId="6F49CA4D" w14:textId="77777777" w:rsidTr="0014783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A8B248" w14:textId="77777777" w:rsidR="00E37D18" w:rsidRPr="00E82C90" w:rsidRDefault="00E37D18" w:rsidP="00E37D1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82C90">
              <w:rPr>
                <w:rFonts w:ascii="Times New Roman" w:eastAsia="Times New Roman" w:hAnsi="Times New Roman" w:cs="Times New Roman"/>
                <w:sz w:val="24"/>
                <w:szCs w:val="24"/>
                <w:lang w:eastAsia="ru-RU"/>
              </w:rPr>
              <w:t>Включить/выключить охрану</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CC363F" w14:textId="77777777" w:rsidR="00E37D18" w:rsidRPr="00E82C90" w:rsidRDefault="00E37D18" w:rsidP="00E37D1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82C90">
              <w:rPr>
                <w:rFonts w:ascii="Times New Roman" w:eastAsia="Times New Roman" w:hAnsi="Times New Roman" w:cs="Times New Roman"/>
                <w:sz w:val="24"/>
                <w:szCs w:val="24"/>
                <w:lang w:eastAsia="ru-RU"/>
              </w:rPr>
              <w:t>1 коротко</w:t>
            </w:r>
          </w:p>
        </w:tc>
      </w:tr>
      <w:tr w:rsidR="00E37D18" w:rsidRPr="00E82C90" w14:paraId="122C3D28" w14:textId="77777777" w:rsidTr="0014783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E2EDBF" w14:textId="77777777" w:rsidR="00E37D18" w:rsidRPr="00E82C90" w:rsidRDefault="00E37D18" w:rsidP="00E37D1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82C90">
              <w:rPr>
                <w:rFonts w:ascii="Times New Roman" w:eastAsia="Times New Roman" w:hAnsi="Times New Roman" w:cs="Times New Roman"/>
                <w:sz w:val="24"/>
                <w:szCs w:val="24"/>
                <w:lang w:eastAsia="ru-RU"/>
              </w:rPr>
              <w:t>Включить/выключить «</w:t>
            </w:r>
            <w:proofErr w:type="spellStart"/>
            <w:r w:rsidRPr="00E82C90">
              <w:rPr>
                <w:rFonts w:ascii="Times New Roman" w:eastAsia="Times New Roman" w:hAnsi="Times New Roman" w:cs="Times New Roman"/>
                <w:sz w:val="24"/>
                <w:szCs w:val="24"/>
                <w:lang w:eastAsia="ru-RU"/>
              </w:rPr>
              <w:t>антиограбление</w:t>
            </w:r>
            <w:proofErr w:type="spellEnd"/>
            <w:r w:rsidRPr="00E82C90">
              <w:rPr>
                <w:rFonts w:ascii="Times New Roman" w:eastAsia="Times New Roman" w:hAnsi="Times New Roman" w:cs="Times New Roman"/>
                <w:sz w:val="24"/>
                <w:szCs w:val="24"/>
                <w:lang w:eastAsia="ru-RU"/>
              </w:rPr>
              <w:t xml:space="preserve"> по пропаданию метки»</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C7C062" w14:textId="77777777" w:rsidR="00E37D18" w:rsidRPr="00E82C90" w:rsidRDefault="00E37D18" w:rsidP="00E37D1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82C90">
              <w:rPr>
                <w:rFonts w:ascii="Times New Roman" w:eastAsia="Times New Roman" w:hAnsi="Times New Roman" w:cs="Times New Roman"/>
                <w:sz w:val="24"/>
                <w:szCs w:val="24"/>
                <w:lang w:eastAsia="ru-RU"/>
              </w:rPr>
              <w:t> длительно 1-го уровня</w:t>
            </w:r>
          </w:p>
        </w:tc>
      </w:tr>
      <w:tr w:rsidR="00E37D18" w:rsidRPr="00E82C90" w14:paraId="01AA918F" w14:textId="77777777" w:rsidTr="0014783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32DAEF" w14:textId="77777777" w:rsidR="00E37D18" w:rsidRPr="00E82C90" w:rsidRDefault="00E37D18" w:rsidP="00E37D1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82C90">
              <w:rPr>
                <w:rFonts w:ascii="Times New Roman" w:eastAsia="Times New Roman" w:hAnsi="Times New Roman" w:cs="Times New Roman"/>
                <w:sz w:val="24"/>
                <w:szCs w:val="24"/>
                <w:lang w:eastAsia="ru-RU"/>
              </w:rPr>
              <w:t>Включить/выключить сервисный режим</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05CD88" w14:textId="77777777" w:rsidR="00E37D18" w:rsidRPr="00E82C90" w:rsidRDefault="00E37D18" w:rsidP="00E37D1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82C90">
              <w:rPr>
                <w:rFonts w:ascii="Times New Roman" w:eastAsia="Times New Roman" w:hAnsi="Times New Roman" w:cs="Times New Roman"/>
                <w:sz w:val="24"/>
                <w:szCs w:val="24"/>
                <w:lang w:eastAsia="ru-RU"/>
              </w:rPr>
              <w:t>длительно 2-го уровня</w:t>
            </w:r>
          </w:p>
        </w:tc>
      </w:tr>
    </w:tbl>
    <w:p w14:paraId="079EC271" w14:textId="77777777" w:rsidR="00E37D18" w:rsidRPr="00E82C90" w:rsidRDefault="00E37D18" w:rsidP="00E37D18">
      <w:pPr>
        <w:shd w:val="clear" w:color="auto" w:fill="FFFFFF"/>
        <w:spacing w:before="100" w:beforeAutospacing="1" w:after="100" w:afterAutospacing="1" w:line="240" w:lineRule="auto"/>
        <w:jc w:val="both"/>
        <w:outlineLvl w:val="0"/>
        <w:rPr>
          <w:rFonts w:ascii="Times New Roman" w:eastAsia="Times New Roman" w:hAnsi="Times New Roman" w:cs="Times New Roman"/>
          <w:color w:val="172B4D"/>
          <w:spacing w:val="-2"/>
          <w:kern w:val="36"/>
          <w:sz w:val="32"/>
          <w:szCs w:val="32"/>
          <w:lang w:eastAsia="ru-RU"/>
        </w:rPr>
      </w:pPr>
      <w:r w:rsidRPr="00E82C90">
        <w:rPr>
          <w:rFonts w:ascii="Times New Roman" w:eastAsia="Times New Roman" w:hAnsi="Times New Roman" w:cs="Times New Roman"/>
          <w:color w:val="172B4D"/>
          <w:spacing w:val="-2"/>
          <w:kern w:val="36"/>
          <w:sz w:val="32"/>
          <w:szCs w:val="32"/>
          <w:lang w:eastAsia="ru-RU"/>
        </w:rPr>
        <w:t>Замена элемента питания</w:t>
      </w:r>
    </w:p>
    <w:p w14:paraId="709611F6" w14:textId="77777777" w:rsidR="00E37D18" w:rsidRPr="00E82C90" w:rsidRDefault="00E37D18" w:rsidP="00E37D18">
      <w:p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E82C90">
        <w:rPr>
          <w:rFonts w:ascii="Times New Roman" w:eastAsia="Times New Roman" w:hAnsi="Times New Roman" w:cs="Times New Roman"/>
          <w:color w:val="262626"/>
          <w:sz w:val="24"/>
          <w:szCs w:val="24"/>
          <w:lang w:eastAsia="ru-RU"/>
        </w:rPr>
        <w:t>Для метки используется элемент питания типа CR2032.</w:t>
      </w:r>
    </w:p>
    <w:p w14:paraId="483C01F1" w14:textId="77777777" w:rsidR="00E37D18" w:rsidRPr="00E82C90" w:rsidRDefault="00E37D18" w:rsidP="00E37D18">
      <w:pPr>
        <w:shd w:val="clear" w:color="auto" w:fill="FFFDF6"/>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E82C90">
        <w:rPr>
          <w:rFonts w:ascii="Times New Roman" w:eastAsia="Times New Roman" w:hAnsi="Times New Roman" w:cs="Times New Roman"/>
          <w:color w:val="333333"/>
          <w:sz w:val="24"/>
          <w:szCs w:val="24"/>
          <w:lang w:eastAsia="ru-RU"/>
        </w:rPr>
        <w:t>Если элемент питания метки разряжен, то при включении зажигания прозвучит 3 сигнала звукового извещателя. Рекомендуем как можно скорее заменить элемент питания.</w:t>
      </w:r>
    </w:p>
    <w:p w14:paraId="412367B9" w14:textId="77777777" w:rsidR="00E37D18" w:rsidRPr="00E82C90" w:rsidRDefault="00E37D18" w:rsidP="00E37D18">
      <w:p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E82C90">
        <w:rPr>
          <w:rFonts w:ascii="Times New Roman" w:eastAsia="Times New Roman" w:hAnsi="Times New Roman" w:cs="Times New Roman"/>
          <w:color w:val="262626"/>
          <w:sz w:val="24"/>
          <w:szCs w:val="24"/>
          <w:lang w:eastAsia="ru-RU"/>
        </w:rPr>
        <w:t>Для замены элемента питания аккуратно плоским металлическим или пластиковым предметом (металлическая линейка, тонкий пластик) откройте корпус метки и, соблюдая полярность (как изображено на фотографии), установите элемент питания в отсек. Перед закрытием корпуса метки, установите водозащитную прокладку между ее частями. После установки элемента питания в метку комплекс готов к эксплуатации.</w:t>
      </w:r>
    </w:p>
    <w:p w14:paraId="064EF0A3" w14:textId="77777777" w:rsidR="00E37D18" w:rsidRPr="00E82C90" w:rsidRDefault="00E37D18" w:rsidP="00E37D18">
      <w:p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p>
    <w:p w14:paraId="1D725B2F" w14:textId="77777777" w:rsidR="00E37D18" w:rsidRPr="00E82C90" w:rsidRDefault="00E37D18" w:rsidP="00E37D18">
      <w:pPr>
        <w:shd w:val="clear" w:color="auto" w:fill="FFFFFF"/>
        <w:spacing w:before="100" w:beforeAutospacing="1" w:after="100" w:afterAutospacing="1" w:line="240" w:lineRule="auto"/>
        <w:jc w:val="both"/>
        <w:rPr>
          <w:rFonts w:ascii="Times New Roman" w:eastAsia="Times New Roman" w:hAnsi="Times New Roman" w:cs="Times New Roman"/>
          <w:color w:val="262626"/>
          <w:sz w:val="24"/>
          <w:szCs w:val="24"/>
          <w:lang w:eastAsia="ru-RU"/>
        </w:rPr>
      </w:pPr>
      <w:r w:rsidRPr="0083383D">
        <w:rPr>
          <w:rFonts w:ascii="Times New Roman" w:eastAsia="Times New Roman" w:hAnsi="Times New Roman" w:cs="Times New Roman"/>
          <w:noProof/>
          <w:color w:val="262626"/>
          <w:sz w:val="24"/>
          <w:szCs w:val="24"/>
          <w:lang w:eastAsia="ru-RU"/>
        </w:rPr>
        <w:drawing>
          <wp:inline distT="0" distB="0" distL="0" distR="0" wp14:anchorId="34DACF28" wp14:editId="76F235DC">
            <wp:extent cx="3588449" cy="1971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8554" cy="1977227"/>
                    </a:xfrm>
                    <a:prstGeom prst="rect">
                      <a:avLst/>
                    </a:prstGeom>
                    <a:noFill/>
                    <a:ln>
                      <a:noFill/>
                    </a:ln>
                  </pic:spPr>
                </pic:pic>
              </a:graphicData>
            </a:graphic>
          </wp:inline>
        </w:drawing>
      </w:r>
    </w:p>
    <w:p w14:paraId="0089A7F8" w14:textId="4CBC6D57" w:rsidR="00E37D18" w:rsidRPr="00CD16CF" w:rsidRDefault="00E37D18" w:rsidP="00E37D18">
      <w:pPr>
        <w:shd w:val="clear" w:color="auto" w:fill="FFFFFF"/>
        <w:spacing w:before="100" w:beforeAutospacing="1" w:after="100" w:afterAutospacing="1" w:line="240" w:lineRule="auto"/>
        <w:jc w:val="both"/>
      </w:pPr>
      <w:r w:rsidRPr="0083383D">
        <w:rPr>
          <w:rFonts w:ascii="Times New Roman" w:eastAsia="Times New Roman" w:hAnsi="Times New Roman" w:cs="Times New Roman"/>
          <w:noProof/>
          <w:color w:val="262626"/>
          <w:sz w:val="24"/>
          <w:szCs w:val="24"/>
          <w:lang w:eastAsia="ru-RU"/>
        </w:rPr>
        <w:drawing>
          <wp:inline distT="0" distB="0" distL="0" distR="0" wp14:anchorId="365E674F" wp14:editId="5591D815">
            <wp:extent cx="3576656" cy="211455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3178" cy="2124318"/>
                    </a:xfrm>
                    <a:prstGeom prst="rect">
                      <a:avLst/>
                    </a:prstGeom>
                    <a:noFill/>
                    <a:ln>
                      <a:noFill/>
                    </a:ln>
                  </pic:spPr>
                </pic:pic>
              </a:graphicData>
            </a:graphic>
          </wp:inline>
        </w:drawing>
      </w:r>
    </w:p>
    <w:sectPr w:rsidR="00E37D18" w:rsidRPr="00CD16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B16"/>
    <w:multiLevelType w:val="multilevel"/>
    <w:tmpl w:val="DBB09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697386"/>
    <w:multiLevelType w:val="multilevel"/>
    <w:tmpl w:val="7DD6F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43378A"/>
    <w:multiLevelType w:val="multilevel"/>
    <w:tmpl w:val="B0A8B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457AA9"/>
    <w:multiLevelType w:val="multilevel"/>
    <w:tmpl w:val="E660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3F5F07"/>
    <w:multiLevelType w:val="multilevel"/>
    <w:tmpl w:val="A3C4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ED364B"/>
    <w:multiLevelType w:val="multilevel"/>
    <w:tmpl w:val="20D2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4C4D98"/>
    <w:multiLevelType w:val="multilevel"/>
    <w:tmpl w:val="0DA281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534C7C"/>
    <w:multiLevelType w:val="multilevel"/>
    <w:tmpl w:val="DD4C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787B5F"/>
    <w:multiLevelType w:val="multilevel"/>
    <w:tmpl w:val="6A28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AE4D5C"/>
    <w:multiLevelType w:val="multilevel"/>
    <w:tmpl w:val="099C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3850CC"/>
    <w:multiLevelType w:val="multilevel"/>
    <w:tmpl w:val="D05C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6B74B1"/>
    <w:multiLevelType w:val="multilevel"/>
    <w:tmpl w:val="EE82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B639C8"/>
    <w:multiLevelType w:val="multilevel"/>
    <w:tmpl w:val="DB7E2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462613"/>
    <w:multiLevelType w:val="multilevel"/>
    <w:tmpl w:val="AACE52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881C94"/>
    <w:multiLevelType w:val="multilevel"/>
    <w:tmpl w:val="16E25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02446B"/>
    <w:multiLevelType w:val="multilevel"/>
    <w:tmpl w:val="1978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697750"/>
    <w:multiLevelType w:val="multilevel"/>
    <w:tmpl w:val="F81AA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3244F0"/>
    <w:multiLevelType w:val="multilevel"/>
    <w:tmpl w:val="D19A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C0373C"/>
    <w:multiLevelType w:val="multilevel"/>
    <w:tmpl w:val="5252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333395"/>
    <w:multiLevelType w:val="multilevel"/>
    <w:tmpl w:val="2BD84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862CC2"/>
    <w:multiLevelType w:val="multilevel"/>
    <w:tmpl w:val="A12A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9A6D87"/>
    <w:multiLevelType w:val="multilevel"/>
    <w:tmpl w:val="3050E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5C6FA5"/>
    <w:multiLevelType w:val="multilevel"/>
    <w:tmpl w:val="95C41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FC787C"/>
    <w:multiLevelType w:val="multilevel"/>
    <w:tmpl w:val="E8F0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350338"/>
    <w:multiLevelType w:val="multilevel"/>
    <w:tmpl w:val="56D8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4D0C9B"/>
    <w:multiLevelType w:val="multilevel"/>
    <w:tmpl w:val="93CED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E93284"/>
    <w:multiLevelType w:val="multilevel"/>
    <w:tmpl w:val="5E847D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C877118"/>
    <w:multiLevelType w:val="multilevel"/>
    <w:tmpl w:val="0AF4A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D8042D"/>
    <w:multiLevelType w:val="multilevel"/>
    <w:tmpl w:val="C6880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E4D0B03"/>
    <w:multiLevelType w:val="multilevel"/>
    <w:tmpl w:val="5EBCB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6A4757"/>
    <w:multiLevelType w:val="multilevel"/>
    <w:tmpl w:val="33DE42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F46E7B"/>
    <w:multiLevelType w:val="multilevel"/>
    <w:tmpl w:val="66D68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5E406F"/>
    <w:multiLevelType w:val="multilevel"/>
    <w:tmpl w:val="3F44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D34BF4"/>
    <w:multiLevelType w:val="multilevel"/>
    <w:tmpl w:val="2A241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8A6802"/>
    <w:multiLevelType w:val="multilevel"/>
    <w:tmpl w:val="A796A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C2B7E72"/>
    <w:multiLevelType w:val="multilevel"/>
    <w:tmpl w:val="7020E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2B5AAB"/>
    <w:multiLevelType w:val="multilevel"/>
    <w:tmpl w:val="37CC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2E1F2A"/>
    <w:multiLevelType w:val="multilevel"/>
    <w:tmpl w:val="A4749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607E69"/>
    <w:multiLevelType w:val="multilevel"/>
    <w:tmpl w:val="87649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571BA0"/>
    <w:multiLevelType w:val="multilevel"/>
    <w:tmpl w:val="24B4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380421"/>
    <w:multiLevelType w:val="multilevel"/>
    <w:tmpl w:val="4AEA8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7F4791"/>
    <w:multiLevelType w:val="multilevel"/>
    <w:tmpl w:val="ABF6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DD68A9"/>
    <w:multiLevelType w:val="multilevel"/>
    <w:tmpl w:val="F8161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6D6C90"/>
    <w:multiLevelType w:val="multilevel"/>
    <w:tmpl w:val="58ECE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911116"/>
    <w:multiLevelType w:val="multilevel"/>
    <w:tmpl w:val="491885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D1F5D0F"/>
    <w:multiLevelType w:val="multilevel"/>
    <w:tmpl w:val="C8A8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44"/>
  </w:num>
  <w:num w:numId="3">
    <w:abstractNumId w:val="33"/>
  </w:num>
  <w:num w:numId="4">
    <w:abstractNumId w:val="28"/>
  </w:num>
  <w:num w:numId="5">
    <w:abstractNumId w:val="43"/>
  </w:num>
  <w:num w:numId="6">
    <w:abstractNumId w:val="17"/>
  </w:num>
  <w:num w:numId="7">
    <w:abstractNumId w:val="15"/>
  </w:num>
  <w:num w:numId="8">
    <w:abstractNumId w:val="12"/>
  </w:num>
  <w:num w:numId="9">
    <w:abstractNumId w:val="19"/>
  </w:num>
  <w:num w:numId="10">
    <w:abstractNumId w:val="32"/>
  </w:num>
  <w:num w:numId="11">
    <w:abstractNumId w:val="23"/>
  </w:num>
  <w:num w:numId="12">
    <w:abstractNumId w:val="14"/>
  </w:num>
  <w:num w:numId="13">
    <w:abstractNumId w:val="36"/>
  </w:num>
  <w:num w:numId="14">
    <w:abstractNumId w:val="39"/>
  </w:num>
  <w:num w:numId="15">
    <w:abstractNumId w:val="37"/>
  </w:num>
  <w:num w:numId="16">
    <w:abstractNumId w:val="38"/>
  </w:num>
  <w:num w:numId="17">
    <w:abstractNumId w:val="21"/>
  </w:num>
  <w:num w:numId="18">
    <w:abstractNumId w:val="35"/>
  </w:num>
  <w:num w:numId="19">
    <w:abstractNumId w:val="42"/>
  </w:num>
  <w:num w:numId="20">
    <w:abstractNumId w:val="20"/>
  </w:num>
  <w:num w:numId="21">
    <w:abstractNumId w:val="3"/>
  </w:num>
  <w:num w:numId="22">
    <w:abstractNumId w:val="2"/>
  </w:num>
  <w:num w:numId="23">
    <w:abstractNumId w:val="10"/>
  </w:num>
  <w:num w:numId="24">
    <w:abstractNumId w:val="4"/>
  </w:num>
  <w:num w:numId="25">
    <w:abstractNumId w:val="0"/>
  </w:num>
  <w:num w:numId="26">
    <w:abstractNumId w:val="25"/>
  </w:num>
  <w:num w:numId="27">
    <w:abstractNumId w:val="7"/>
  </w:num>
  <w:num w:numId="28">
    <w:abstractNumId w:val="11"/>
  </w:num>
  <w:num w:numId="29">
    <w:abstractNumId w:val="40"/>
  </w:num>
  <w:num w:numId="30">
    <w:abstractNumId w:val="30"/>
  </w:num>
  <w:num w:numId="31">
    <w:abstractNumId w:val="13"/>
  </w:num>
  <w:num w:numId="32">
    <w:abstractNumId w:val="6"/>
  </w:num>
  <w:num w:numId="33">
    <w:abstractNumId w:val="26"/>
  </w:num>
  <w:num w:numId="34">
    <w:abstractNumId w:val="18"/>
  </w:num>
  <w:num w:numId="35">
    <w:abstractNumId w:val="45"/>
  </w:num>
  <w:num w:numId="36">
    <w:abstractNumId w:val="24"/>
  </w:num>
  <w:num w:numId="37">
    <w:abstractNumId w:val="8"/>
  </w:num>
  <w:num w:numId="38">
    <w:abstractNumId w:val="41"/>
  </w:num>
  <w:num w:numId="39">
    <w:abstractNumId w:val="9"/>
  </w:num>
  <w:num w:numId="40">
    <w:abstractNumId w:val="34"/>
  </w:num>
  <w:num w:numId="41">
    <w:abstractNumId w:val="16"/>
  </w:num>
  <w:num w:numId="42">
    <w:abstractNumId w:val="29"/>
  </w:num>
  <w:num w:numId="43">
    <w:abstractNumId w:val="5"/>
  </w:num>
  <w:num w:numId="44">
    <w:abstractNumId w:val="31"/>
  </w:num>
  <w:num w:numId="45">
    <w:abstractNumId w:val="27"/>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4A4"/>
    <w:rsid w:val="0010009D"/>
    <w:rsid w:val="0083383D"/>
    <w:rsid w:val="0085695A"/>
    <w:rsid w:val="00906068"/>
    <w:rsid w:val="00A244A4"/>
    <w:rsid w:val="00AF312B"/>
    <w:rsid w:val="00B425AD"/>
    <w:rsid w:val="00B54738"/>
    <w:rsid w:val="00C71716"/>
    <w:rsid w:val="00CA4D74"/>
    <w:rsid w:val="00CD16CF"/>
    <w:rsid w:val="00E02DF8"/>
    <w:rsid w:val="00E37D18"/>
    <w:rsid w:val="00E82C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2DC5F"/>
  <w15:chartTrackingRefBased/>
  <w15:docId w15:val="{69960F65-1B54-4BA1-A7BB-48FACEE83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E82C9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060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90606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2C9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06068"/>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906068"/>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E82C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9060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06068"/>
    <w:rPr>
      <w:color w:val="0000FF"/>
      <w:u w:val="single"/>
    </w:rPr>
  </w:style>
  <w:style w:type="character" w:styleId="a5">
    <w:name w:val="FollowedHyperlink"/>
    <w:basedOn w:val="a0"/>
    <w:uiPriority w:val="99"/>
    <w:semiHidden/>
    <w:unhideWhenUsed/>
    <w:rsid w:val="00906068"/>
    <w:rPr>
      <w:color w:val="800080"/>
      <w:u w:val="single"/>
    </w:rPr>
  </w:style>
  <w:style w:type="character" w:customStyle="1" w:styleId="status-macro">
    <w:name w:val="status-macro"/>
    <w:basedOn w:val="a0"/>
    <w:rsid w:val="00906068"/>
  </w:style>
  <w:style w:type="paragraph" w:customStyle="1" w:styleId="western">
    <w:name w:val="western"/>
    <w:basedOn w:val="a"/>
    <w:rsid w:val="009060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fluence-link">
    <w:name w:val="confluence-link"/>
    <w:basedOn w:val="a0"/>
    <w:rsid w:val="00906068"/>
  </w:style>
  <w:style w:type="character" w:styleId="a6">
    <w:name w:val="Strong"/>
    <w:basedOn w:val="a0"/>
    <w:uiPriority w:val="22"/>
    <w:qFormat/>
    <w:rsid w:val="009060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32839">
      <w:bodyDiv w:val="1"/>
      <w:marLeft w:val="0"/>
      <w:marRight w:val="0"/>
      <w:marTop w:val="0"/>
      <w:marBottom w:val="0"/>
      <w:divBdr>
        <w:top w:val="none" w:sz="0" w:space="0" w:color="auto"/>
        <w:left w:val="none" w:sz="0" w:space="0" w:color="auto"/>
        <w:bottom w:val="none" w:sz="0" w:space="0" w:color="auto"/>
        <w:right w:val="none" w:sz="0" w:space="0" w:color="auto"/>
      </w:divBdr>
      <w:divsChild>
        <w:div w:id="661396935">
          <w:marLeft w:val="0"/>
          <w:marRight w:val="0"/>
          <w:marTop w:val="0"/>
          <w:marBottom w:val="0"/>
          <w:divBdr>
            <w:top w:val="none" w:sz="0" w:space="0" w:color="auto"/>
            <w:left w:val="none" w:sz="0" w:space="0" w:color="auto"/>
            <w:bottom w:val="none" w:sz="0" w:space="0" w:color="auto"/>
            <w:right w:val="none" w:sz="0" w:space="0" w:color="auto"/>
          </w:divBdr>
          <w:divsChild>
            <w:div w:id="1986465754">
              <w:marLeft w:val="0"/>
              <w:marRight w:val="0"/>
              <w:marTop w:val="0"/>
              <w:marBottom w:val="0"/>
              <w:divBdr>
                <w:top w:val="none" w:sz="0" w:space="0" w:color="auto"/>
                <w:left w:val="none" w:sz="0" w:space="0" w:color="auto"/>
                <w:bottom w:val="none" w:sz="0" w:space="0" w:color="auto"/>
                <w:right w:val="none" w:sz="0" w:space="0" w:color="auto"/>
              </w:divBdr>
              <w:divsChild>
                <w:div w:id="81340262">
                  <w:marLeft w:val="0"/>
                  <w:marRight w:val="0"/>
                  <w:marTop w:val="0"/>
                  <w:marBottom w:val="0"/>
                  <w:divBdr>
                    <w:top w:val="none" w:sz="0" w:space="0" w:color="auto"/>
                    <w:left w:val="none" w:sz="0" w:space="0" w:color="auto"/>
                    <w:bottom w:val="none" w:sz="0" w:space="0" w:color="auto"/>
                    <w:right w:val="none" w:sz="0" w:space="0" w:color="auto"/>
                  </w:divBdr>
                  <w:divsChild>
                    <w:div w:id="1070811425">
                      <w:marLeft w:val="0"/>
                      <w:marRight w:val="0"/>
                      <w:marTop w:val="0"/>
                      <w:marBottom w:val="240"/>
                      <w:divBdr>
                        <w:top w:val="single" w:sz="6" w:space="8" w:color="AAB8C6"/>
                        <w:left w:val="single" w:sz="6" w:space="27" w:color="AAB8C6"/>
                        <w:bottom w:val="single" w:sz="6" w:space="8" w:color="AAB8C6"/>
                        <w:right w:val="single" w:sz="6" w:space="8" w:color="AAB8C6"/>
                      </w:divBdr>
                      <w:divsChild>
                        <w:div w:id="404302312">
                          <w:marLeft w:val="0"/>
                          <w:marRight w:val="0"/>
                          <w:marTop w:val="0"/>
                          <w:marBottom w:val="0"/>
                          <w:divBdr>
                            <w:top w:val="none" w:sz="0" w:space="0" w:color="auto"/>
                            <w:left w:val="none" w:sz="0" w:space="0" w:color="auto"/>
                            <w:bottom w:val="none" w:sz="0" w:space="0" w:color="auto"/>
                            <w:right w:val="none" w:sz="0" w:space="0" w:color="auto"/>
                          </w:divBdr>
                        </w:div>
                      </w:divsChild>
                    </w:div>
                    <w:div w:id="71053038">
                      <w:marLeft w:val="0"/>
                      <w:marRight w:val="0"/>
                      <w:marTop w:val="0"/>
                      <w:marBottom w:val="0"/>
                      <w:divBdr>
                        <w:top w:val="none" w:sz="0" w:space="0" w:color="auto"/>
                        <w:left w:val="none" w:sz="0" w:space="0" w:color="auto"/>
                        <w:bottom w:val="none" w:sz="0" w:space="0" w:color="auto"/>
                        <w:right w:val="none" w:sz="0" w:space="0" w:color="auto"/>
                      </w:divBdr>
                      <w:divsChild>
                        <w:div w:id="594902926">
                          <w:marLeft w:val="0"/>
                          <w:marRight w:val="0"/>
                          <w:marTop w:val="0"/>
                          <w:marBottom w:val="240"/>
                          <w:divBdr>
                            <w:top w:val="single" w:sz="6" w:space="8" w:color="D04437"/>
                            <w:left w:val="single" w:sz="6" w:space="27" w:color="D04437"/>
                            <w:bottom w:val="single" w:sz="6" w:space="8" w:color="D04437"/>
                            <w:right w:val="single" w:sz="6" w:space="8" w:color="D04437"/>
                          </w:divBdr>
                          <w:divsChild>
                            <w:div w:id="166022507">
                              <w:marLeft w:val="0"/>
                              <w:marRight w:val="0"/>
                              <w:marTop w:val="0"/>
                              <w:marBottom w:val="0"/>
                              <w:divBdr>
                                <w:top w:val="none" w:sz="0" w:space="0" w:color="auto"/>
                                <w:left w:val="none" w:sz="0" w:space="0" w:color="auto"/>
                                <w:bottom w:val="none" w:sz="0" w:space="0" w:color="auto"/>
                                <w:right w:val="none" w:sz="0" w:space="0" w:color="auto"/>
                              </w:divBdr>
                            </w:div>
                          </w:divsChild>
                        </w:div>
                        <w:div w:id="1866870886">
                          <w:marLeft w:val="0"/>
                          <w:marRight w:val="0"/>
                          <w:marTop w:val="150"/>
                          <w:marBottom w:val="240"/>
                          <w:divBdr>
                            <w:top w:val="single" w:sz="6" w:space="8" w:color="FFEAAE"/>
                            <w:left w:val="single" w:sz="6" w:space="27" w:color="FFEAAE"/>
                            <w:bottom w:val="single" w:sz="6" w:space="8" w:color="FFEAAE"/>
                            <w:right w:val="single" w:sz="6" w:space="8" w:color="FFEAAE"/>
                          </w:divBdr>
                          <w:divsChild>
                            <w:div w:id="244534994">
                              <w:marLeft w:val="0"/>
                              <w:marRight w:val="0"/>
                              <w:marTop w:val="0"/>
                              <w:marBottom w:val="0"/>
                              <w:divBdr>
                                <w:top w:val="none" w:sz="0" w:space="0" w:color="auto"/>
                                <w:left w:val="none" w:sz="0" w:space="0" w:color="auto"/>
                                <w:bottom w:val="none" w:sz="0" w:space="0" w:color="auto"/>
                                <w:right w:val="none" w:sz="0" w:space="0" w:color="auto"/>
                              </w:divBdr>
                            </w:div>
                          </w:divsChild>
                        </w:div>
                        <w:div w:id="1960258644">
                          <w:marLeft w:val="0"/>
                          <w:marRight w:val="0"/>
                          <w:marTop w:val="150"/>
                          <w:marBottom w:val="0"/>
                          <w:divBdr>
                            <w:top w:val="none" w:sz="0" w:space="0" w:color="auto"/>
                            <w:left w:val="none" w:sz="0" w:space="0" w:color="auto"/>
                            <w:bottom w:val="none" w:sz="0" w:space="0" w:color="auto"/>
                            <w:right w:val="none" w:sz="0" w:space="0" w:color="auto"/>
                          </w:divBdr>
                        </w:div>
                        <w:div w:id="1693653000">
                          <w:marLeft w:val="0"/>
                          <w:marRight w:val="0"/>
                          <w:marTop w:val="150"/>
                          <w:marBottom w:val="240"/>
                          <w:divBdr>
                            <w:top w:val="single" w:sz="6" w:space="8" w:color="FFEAAE"/>
                            <w:left w:val="single" w:sz="6" w:space="27" w:color="FFEAAE"/>
                            <w:bottom w:val="single" w:sz="6" w:space="8" w:color="FFEAAE"/>
                            <w:right w:val="single" w:sz="6" w:space="8" w:color="FFEAAE"/>
                          </w:divBdr>
                          <w:divsChild>
                            <w:div w:id="89138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465813">
      <w:bodyDiv w:val="1"/>
      <w:marLeft w:val="0"/>
      <w:marRight w:val="0"/>
      <w:marTop w:val="0"/>
      <w:marBottom w:val="0"/>
      <w:divBdr>
        <w:top w:val="none" w:sz="0" w:space="0" w:color="auto"/>
        <w:left w:val="none" w:sz="0" w:space="0" w:color="auto"/>
        <w:bottom w:val="none" w:sz="0" w:space="0" w:color="auto"/>
        <w:right w:val="none" w:sz="0" w:space="0" w:color="auto"/>
      </w:divBdr>
      <w:divsChild>
        <w:div w:id="1593515396">
          <w:marLeft w:val="0"/>
          <w:marRight w:val="0"/>
          <w:marTop w:val="0"/>
          <w:marBottom w:val="0"/>
          <w:divBdr>
            <w:top w:val="none" w:sz="0" w:space="0" w:color="auto"/>
            <w:left w:val="none" w:sz="0" w:space="0" w:color="auto"/>
            <w:bottom w:val="none" w:sz="0" w:space="0" w:color="auto"/>
            <w:right w:val="none" w:sz="0" w:space="0" w:color="auto"/>
          </w:divBdr>
          <w:divsChild>
            <w:div w:id="518085591">
              <w:marLeft w:val="0"/>
              <w:marRight w:val="0"/>
              <w:marTop w:val="0"/>
              <w:marBottom w:val="0"/>
              <w:divBdr>
                <w:top w:val="none" w:sz="0" w:space="0" w:color="auto"/>
                <w:left w:val="none" w:sz="0" w:space="0" w:color="auto"/>
                <w:bottom w:val="none" w:sz="0" w:space="0" w:color="auto"/>
                <w:right w:val="none" w:sz="0" w:space="0" w:color="auto"/>
              </w:divBdr>
              <w:divsChild>
                <w:div w:id="236021141">
                  <w:marLeft w:val="0"/>
                  <w:marRight w:val="0"/>
                  <w:marTop w:val="0"/>
                  <w:marBottom w:val="0"/>
                  <w:divBdr>
                    <w:top w:val="none" w:sz="0" w:space="0" w:color="auto"/>
                    <w:left w:val="none" w:sz="0" w:space="0" w:color="auto"/>
                    <w:bottom w:val="none" w:sz="0" w:space="0" w:color="auto"/>
                    <w:right w:val="none" w:sz="0" w:space="0" w:color="auto"/>
                  </w:divBdr>
                  <w:divsChild>
                    <w:div w:id="1698000826">
                      <w:marLeft w:val="0"/>
                      <w:marRight w:val="0"/>
                      <w:marTop w:val="150"/>
                      <w:marBottom w:val="0"/>
                      <w:divBdr>
                        <w:top w:val="none" w:sz="0" w:space="0" w:color="auto"/>
                        <w:left w:val="none" w:sz="0" w:space="0" w:color="auto"/>
                        <w:bottom w:val="none" w:sz="0" w:space="0" w:color="auto"/>
                        <w:right w:val="none" w:sz="0" w:space="0" w:color="auto"/>
                      </w:divBdr>
                    </w:div>
                    <w:div w:id="1561091320">
                      <w:marLeft w:val="0"/>
                      <w:marRight w:val="0"/>
                      <w:marTop w:val="150"/>
                      <w:marBottom w:val="240"/>
                      <w:divBdr>
                        <w:top w:val="single" w:sz="6" w:space="8" w:color="D04437"/>
                        <w:left w:val="single" w:sz="6" w:space="27" w:color="D04437"/>
                        <w:bottom w:val="single" w:sz="6" w:space="8" w:color="D04437"/>
                        <w:right w:val="single" w:sz="6" w:space="8" w:color="D04437"/>
                      </w:divBdr>
                      <w:divsChild>
                        <w:div w:id="1810130733">
                          <w:marLeft w:val="0"/>
                          <w:marRight w:val="0"/>
                          <w:marTop w:val="0"/>
                          <w:marBottom w:val="0"/>
                          <w:divBdr>
                            <w:top w:val="none" w:sz="0" w:space="0" w:color="auto"/>
                            <w:left w:val="none" w:sz="0" w:space="0" w:color="auto"/>
                            <w:bottom w:val="none" w:sz="0" w:space="0" w:color="auto"/>
                            <w:right w:val="none" w:sz="0" w:space="0" w:color="auto"/>
                          </w:divBdr>
                        </w:div>
                      </w:divsChild>
                    </w:div>
                    <w:div w:id="1129668290">
                      <w:marLeft w:val="0"/>
                      <w:marRight w:val="0"/>
                      <w:marTop w:val="150"/>
                      <w:marBottom w:val="240"/>
                      <w:divBdr>
                        <w:top w:val="single" w:sz="6" w:space="8" w:color="FFEAAE"/>
                        <w:left w:val="single" w:sz="6" w:space="27" w:color="FFEAAE"/>
                        <w:bottom w:val="single" w:sz="6" w:space="8" w:color="FFEAAE"/>
                        <w:right w:val="single" w:sz="6" w:space="8" w:color="FFEAAE"/>
                      </w:divBdr>
                      <w:divsChild>
                        <w:div w:id="1035350091">
                          <w:marLeft w:val="0"/>
                          <w:marRight w:val="0"/>
                          <w:marTop w:val="0"/>
                          <w:marBottom w:val="0"/>
                          <w:divBdr>
                            <w:top w:val="none" w:sz="0" w:space="0" w:color="auto"/>
                            <w:left w:val="none" w:sz="0" w:space="0" w:color="auto"/>
                            <w:bottom w:val="none" w:sz="0" w:space="0" w:color="auto"/>
                            <w:right w:val="none" w:sz="0" w:space="0" w:color="auto"/>
                          </w:divBdr>
                        </w:div>
                      </w:divsChild>
                    </w:div>
                    <w:div w:id="949580954">
                      <w:marLeft w:val="0"/>
                      <w:marRight w:val="0"/>
                      <w:marTop w:val="150"/>
                      <w:marBottom w:val="240"/>
                      <w:divBdr>
                        <w:top w:val="single" w:sz="6" w:space="8" w:color="FFEAAE"/>
                        <w:left w:val="single" w:sz="6" w:space="27" w:color="FFEAAE"/>
                        <w:bottom w:val="single" w:sz="6" w:space="8" w:color="FFEAAE"/>
                        <w:right w:val="single" w:sz="6" w:space="8" w:color="FFEAAE"/>
                      </w:divBdr>
                      <w:divsChild>
                        <w:div w:id="861481855">
                          <w:marLeft w:val="0"/>
                          <w:marRight w:val="0"/>
                          <w:marTop w:val="0"/>
                          <w:marBottom w:val="0"/>
                          <w:divBdr>
                            <w:top w:val="none" w:sz="0" w:space="0" w:color="auto"/>
                            <w:left w:val="none" w:sz="0" w:space="0" w:color="auto"/>
                            <w:bottom w:val="none" w:sz="0" w:space="0" w:color="auto"/>
                            <w:right w:val="none" w:sz="0" w:space="0" w:color="auto"/>
                          </w:divBdr>
                        </w:div>
                      </w:divsChild>
                    </w:div>
                    <w:div w:id="421683553">
                      <w:marLeft w:val="0"/>
                      <w:marRight w:val="0"/>
                      <w:marTop w:val="150"/>
                      <w:marBottom w:val="240"/>
                      <w:divBdr>
                        <w:top w:val="single" w:sz="6" w:space="8" w:color="FFEAAE"/>
                        <w:left w:val="single" w:sz="6" w:space="27" w:color="FFEAAE"/>
                        <w:bottom w:val="single" w:sz="6" w:space="8" w:color="FFEAAE"/>
                        <w:right w:val="single" w:sz="6" w:space="8" w:color="FFEAAE"/>
                      </w:divBdr>
                      <w:divsChild>
                        <w:div w:id="342243699">
                          <w:marLeft w:val="0"/>
                          <w:marRight w:val="0"/>
                          <w:marTop w:val="0"/>
                          <w:marBottom w:val="0"/>
                          <w:divBdr>
                            <w:top w:val="none" w:sz="0" w:space="0" w:color="auto"/>
                            <w:left w:val="none" w:sz="0" w:space="0" w:color="auto"/>
                            <w:bottom w:val="none" w:sz="0" w:space="0" w:color="auto"/>
                            <w:right w:val="none" w:sz="0" w:space="0" w:color="auto"/>
                          </w:divBdr>
                        </w:div>
                      </w:divsChild>
                    </w:div>
                    <w:div w:id="720783463">
                      <w:marLeft w:val="0"/>
                      <w:marRight w:val="0"/>
                      <w:marTop w:val="150"/>
                      <w:marBottom w:val="240"/>
                      <w:divBdr>
                        <w:top w:val="single" w:sz="6" w:space="8" w:color="FFEAAE"/>
                        <w:left w:val="single" w:sz="6" w:space="27" w:color="FFEAAE"/>
                        <w:bottom w:val="single" w:sz="6" w:space="8" w:color="FFEAAE"/>
                        <w:right w:val="single" w:sz="6" w:space="8" w:color="FFEAAE"/>
                      </w:divBdr>
                      <w:divsChild>
                        <w:div w:id="1002777514">
                          <w:marLeft w:val="0"/>
                          <w:marRight w:val="0"/>
                          <w:marTop w:val="0"/>
                          <w:marBottom w:val="0"/>
                          <w:divBdr>
                            <w:top w:val="none" w:sz="0" w:space="0" w:color="auto"/>
                            <w:left w:val="none" w:sz="0" w:space="0" w:color="auto"/>
                            <w:bottom w:val="none" w:sz="0" w:space="0" w:color="auto"/>
                            <w:right w:val="none" w:sz="0" w:space="0" w:color="auto"/>
                          </w:divBdr>
                        </w:div>
                      </w:divsChild>
                    </w:div>
                    <w:div w:id="306204802">
                      <w:marLeft w:val="0"/>
                      <w:marRight w:val="0"/>
                      <w:marTop w:val="150"/>
                      <w:marBottom w:val="240"/>
                      <w:divBdr>
                        <w:top w:val="single" w:sz="6" w:space="8" w:color="FFEAAE"/>
                        <w:left w:val="single" w:sz="6" w:space="27" w:color="FFEAAE"/>
                        <w:bottom w:val="single" w:sz="6" w:space="8" w:color="FFEAAE"/>
                        <w:right w:val="single" w:sz="6" w:space="8" w:color="FFEAAE"/>
                      </w:divBdr>
                      <w:divsChild>
                        <w:div w:id="1475176819">
                          <w:marLeft w:val="0"/>
                          <w:marRight w:val="0"/>
                          <w:marTop w:val="0"/>
                          <w:marBottom w:val="0"/>
                          <w:divBdr>
                            <w:top w:val="none" w:sz="0" w:space="0" w:color="auto"/>
                            <w:left w:val="none" w:sz="0" w:space="0" w:color="auto"/>
                            <w:bottom w:val="none" w:sz="0" w:space="0" w:color="auto"/>
                            <w:right w:val="none" w:sz="0" w:space="0" w:color="auto"/>
                          </w:divBdr>
                        </w:div>
                      </w:divsChild>
                    </w:div>
                    <w:div w:id="715197345">
                      <w:marLeft w:val="0"/>
                      <w:marRight w:val="0"/>
                      <w:marTop w:val="150"/>
                      <w:marBottom w:val="240"/>
                      <w:divBdr>
                        <w:top w:val="single" w:sz="6" w:space="8" w:color="AAB8C6"/>
                        <w:left w:val="single" w:sz="6" w:space="27" w:color="AAB8C6"/>
                        <w:bottom w:val="single" w:sz="6" w:space="8" w:color="AAB8C6"/>
                        <w:right w:val="single" w:sz="6" w:space="8" w:color="AAB8C6"/>
                      </w:divBdr>
                      <w:divsChild>
                        <w:div w:id="440270979">
                          <w:marLeft w:val="0"/>
                          <w:marRight w:val="0"/>
                          <w:marTop w:val="0"/>
                          <w:marBottom w:val="0"/>
                          <w:divBdr>
                            <w:top w:val="none" w:sz="0" w:space="0" w:color="auto"/>
                            <w:left w:val="none" w:sz="0" w:space="0" w:color="auto"/>
                            <w:bottom w:val="none" w:sz="0" w:space="0" w:color="auto"/>
                            <w:right w:val="none" w:sz="0" w:space="0" w:color="auto"/>
                          </w:divBdr>
                        </w:div>
                      </w:divsChild>
                    </w:div>
                    <w:div w:id="831409248">
                      <w:marLeft w:val="0"/>
                      <w:marRight w:val="0"/>
                      <w:marTop w:val="150"/>
                      <w:marBottom w:val="240"/>
                      <w:divBdr>
                        <w:top w:val="single" w:sz="6" w:space="8" w:color="AAB8C6"/>
                        <w:left w:val="single" w:sz="6" w:space="27" w:color="AAB8C6"/>
                        <w:bottom w:val="single" w:sz="6" w:space="8" w:color="AAB8C6"/>
                        <w:right w:val="single" w:sz="6" w:space="8" w:color="AAB8C6"/>
                      </w:divBdr>
                      <w:divsChild>
                        <w:div w:id="648751825">
                          <w:marLeft w:val="0"/>
                          <w:marRight w:val="0"/>
                          <w:marTop w:val="0"/>
                          <w:marBottom w:val="0"/>
                          <w:divBdr>
                            <w:top w:val="none" w:sz="0" w:space="0" w:color="auto"/>
                            <w:left w:val="none" w:sz="0" w:space="0" w:color="auto"/>
                            <w:bottom w:val="none" w:sz="0" w:space="0" w:color="auto"/>
                            <w:right w:val="none" w:sz="0" w:space="0" w:color="auto"/>
                          </w:divBdr>
                        </w:div>
                      </w:divsChild>
                    </w:div>
                    <w:div w:id="57632986">
                      <w:marLeft w:val="0"/>
                      <w:marRight w:val="0"/>
                      <w:marTop w:val="150"/>
                      <w:marBottom w:val="240"/>
                      <w:divBdr>
                        <w:top w:val="single" w:sz="6" w:space="8" w:color="AAB8C6"/>
                        <w:left w:val="single" w:sz="6" w:space="27" w:color="AAB8C6"/>
                        <w:bottom w:val="single" w:sz="6" w:space="8" w:color="AAB8C6"/>
                        <w:right w:val="single" w:sz="6" w:space="8" w:color="AAB8C6"/>
                      </w:divBdr>
                      <w:divsChild>
                        <w:div w:id="459417853">
                          <w:marLeft w:val="0"/>
                          <w:marRight w:val="0"/>
                          <w:marTop w:val="0"/>
                          <w:marBottom w:val="0"/>
                          <w:divBdr>
                            <w:top w:val="none" w:sz="0" w:space="0" w:color="auto"/>
                            <w:left w:val="none" w:sz="0" w:space="0" w:color="auto"/>
                            <w:bottom w:val="none" w:sz="0" w:space="0" w:color="auto"/>
                            <w:right w:val="none" w:sz="0" w:space="0" w:color="auto"/>
                          </w:divBdr>
                        </w:div>
                      </w:divsChild>
                    </w:div>
                    <w:div w:id="689113579">
                      <w:marLeft w:val="0"/>
                      <w:marRight w:val="0"/>
                      <w:marTop w:val="150"/>
                      <w:marBottom w:val="240"/>
                      <w:divBdr>
                        <w:top w:val="single" w:sz="6" w:space="8" w:color="AAB8C6"/>
                        <w:left w:val="single" w:sz="6" w:space="27" w:color="AAB8C6"/>
                        <w:bottom w:val="single" w:sz="6" w:space="8" w:color="AAB8C6"/>
                        <w:right w:val="single" w:sz="6" w:space="8" w:color="AAB8C6"/>
                      </w:divBdr>
                      <w:divsChild>
                        <w:div w:id="733938773">
                          <w:marLeft w:val="0"/>
                          <w:marRight w:val="0"/>
                          <w:marTop w:val="0"/>
                          <w:marBottom w:val="0"/>
                          <w:divBdr>
                            <w:top w:val="none" w:sz="0" w:space="0" w:color="auto"/>
                            <w:left w:val="none" w:sz="0" w:space="0" w:color="auto"/>
                            <w:bottom w:val="none" w:sz="0" w:space="0" w:color="auto"/>
                            <w:right w:val="none" w:sz="0" w:space="0" w:color="auto"/>
                          </w:divBdr>
                        </w:div>
                      </w:divsChild>
                    </w:div>
                    <w:div w:id="484276759">
                      <w:marLeft w:val="0"/>
                      <w:marRight w:val="0"/>
                      <w:marTop w:val="150"/>
                      <w:marBottom w:val="240"/>
                      <w:divBdr>
                        <w:top w:val="single" w:sz="6" w:space="8" w:color="AAB8C6"/>
                        <w:left w:val="single" w:sz="6" w:space="27" w:color="AAB8C6"/>
                        <w:bottom w:val="single" w:sz="6" w:space="8" w:color="AAB8C6"/>
                        <w:right w:val="single" w:sz="6" w:space="8" w:color="AAB8C6"/>
                      </w:divBdr>
                      <w:divsChild>
                        <w:div w:id="2116362790">
                          <w:marLeft w:val="0"/>
                          <w:marRight w:val="0"/>
                          <w:marTop w:val="0"/>
                          <w:marBottom w:val="0"/>
                          <w:divBdr>
                            <w:top w:val="none" w:sz="0" w:space="0" w:color="auto"/>
                            <w:left w:val="none" w:sz="0" w:space="0" w:color="auto"/>
                            <w:bottom w:val="none" w:sz="0" w:space="0" w:color="auto"/>
                            <w:right w:val="none" w:sz="0" w:space="0" w:color="auto"/>
                          </w:divBdr>
                        </w:div>
                      </w:divsChild>
                    </w:div>
                    <w:div w:id="1526208953">
                      <w:marLeft w:val="0"/>
                      <w:marRight w:val="0"/>
                      <w:marTop w:val="150"/>
                      <w:marBottom w:val="240"/>
                      <w:divBdr>
                        <w:top w:val="single" w:sz="6" w:space="8" w:color="AAB8C6"/>
                        <w:left w:val="single" w:sz="6" w:space="27" w:color="AAB8C6"/>
                        <w:bottom w:val="single" w:sz="6" w:space="8" w:color="AAB8C6"/>
                        <w:right w:val="single" w:sz="6" w:space="8" w:color="AAB8C6"/>
                      </w:divBdr>
                      <w:divsChild>
                        <w:div w:id="828399061">
                          <w:marLeft w:val="0"/>
                          <w:marRight w:val="0"/>
                          <w:marTop w:val="0"/>
                          <w:marBottom w:val="0"/>
                          <w:divBdr>
                            <w:top w:val="none" w:sz="0" w:space="0" w:color="auto"/>
                            <w:left w:val="none" w:sz="0" w:space="0" w:color="auto"/>
                            <w:bottom w:val="none" w:sz="0" w:space="0" w:color="auto"/>
                            <w:right w:val="none" w:sz="0" w:space="0" w:color="auto"/>
                          </w:divBdr>
                        </w:div>
                      </w:divsChild>
                    </w:div>
                    <w:div w:id="1580484496">
                      <w:marLeft w:val="0"/>
                      <w:marRight w:val="0"/>
                      <w:marTop w:val="150"/>
                      <w:marBottom w:val="240"/>
                      <w:divBdr>
                        <w:top w:val="single" w:sz="6" w:space="8" w:color="AAB8C6"/>
                        <w:left w:val="single" w:sz="6" w:space="27" w:color="AAB8C6"/>
                        <w:bottom w:val="single" w:sz="6" w:space="8" w:color="AAB8C6"/>
                        <w:right w:val="single" w:sz="6" w:space="8" w:color="AAB8C6"/>
                      </w:divBdr>
                      <w:divsChild>
                        <w:div w:id="1262027915">
                          <w:marLeft w:val="0"/>
                          <w:marRight w:val="0"/>
                          <w:marTop w:val="0"/>
                          <w:marBottom w:val="0"/>
                          <w:divBdr>
                            <w:top w:val="none" w:sz="0" w:space="0" w:color="auto"/>
                            <w:left w:val="none" w:sz="0" w:space="0" w:color="auto"/>
                            <w:bottom w:val="none" w:sz="0" w:space="0" w:color="auto"/>
                            <w:right w:val="none" w:sz="0" w:space="0" w:color="auto"/>
                          </w:divBdr>
                        </w:div>
                      </w:divsChild>
                    </w:div>
                    <w:div w:id="2074742048">
                      <w:marLeft w:val="0"/>
                      <w:marRight w:val="0"/>
                      <w:marTop w:val="150"/>
                      <w:marBottom w:val="240"/>
                      <w:divBdr>
                        <w:top w:val="single" w:sz="6" w:space="8" w:color="D04437"/>
                        <w:left w:val="single" w:sz="6" w:space="27" w:color="D04437"/>
                        <w:bottom w:val="single" w:sz="6" w:space="8" w:color="D04437"/>
                        <w:right w:val="single" w:sz="6" w:space="8" w:color="D04437"/>
                      </w:divBdr>
                      <w:divsChild>
                        <w:div w:id="125516874">
                          <w:marLeft w:val="0"/>
                          <w:marRight w:val="0"/>
                          <w:marTop w:val="0"/>
                          <w:marBottom w:val="0"/>
                          <w:divBdr>
                            <w:top w:val="none" w:sz="0" w:space="0" w:color="auto"/>
                            <w:left w:val="none" w:sz="0" w:space="0" w:color="auto"/>
                            <w:bottom w:val="none" w:sz="0" w:space="0" w:color="auto"/>
                            <w:right w:val="none" w:sz="0" w:space="0" w:color="auto"/>
                          </w:divBdr>
                        </w:div>
                      </w:divsChild>
                    </w:div>
                    <w:div w:id="1381326709">
                      <w:marLeft w:val="0"/>
                      <w:marRight w:val="0"/>
                      <w:marTop w:val="150"/>
                      <w:marBottom w:val="240"/>
                      <w:divBdr>
                        <w:top w:val="single" w:sz="6" w:space="8" w:color="91C89C"/>
                        <w:left w:val="single" w:sz="6" w:space="27" w:color="91C89C"/>
                        <w:bottom w:val="single" w:sz="6" w:space="8" w:color="91C89C"/>
                        <w:right w:val="single" w:sz="6" w:space="8" w:color="91C89C"/>
                      </w:divBdr>
                      <w:divsChild>
                        <w:div w:id="446200582">
                          <w:marLeft w:val="0"/>
                          <w:marRight w:val="0"/>
                          <w:marTop w:val="0"/>
                          <w:marBottom w:val="0"/>
                          <w:divBdr>
                            <w:top w:val="none" w:sz="0" w:space="0" w:color="auto"/>
                            <w:left w:val="none" w:sz="0" w:space="0" w:color="auto"/>
                            <w:bottom w:val="none" w:sz="0" w:space="0" w:color="auto"/>
                            <w:right w:val="none" w:sz="0" w:space="0" w:color="auto"/>
                          </w:divBdr>
                        </w:div>
                      </w:divsChild>
                    </w:div>
                    <w:div w:id="798383327">
                      <w:marLeft w:val="0"/>
                      <w:marRight w:val="0"/>
                      <w:marTop w:val="150"/>
                      <w:marBottom w:val="240"/>
                      <w:divBdr>
                        <w:top w:val="single" w:sz="6" w:space="8" w:color="FFEAAE"/>
                        <w:left w:val="single" w:sz="6" w:space="27" w:color="FFEAAE"/>
                        <w:bottom w:val="single" w:sz="6" w:space="8" w:color="FFEAAE"/>
                        <w:right w:val="single" w:sz="6" w:space="8" w:color="FFEAAE"/>
                      </w:divBdr>
                      <w:divsChild>
                        <w:div w:id="775566037">
                          <w:marLeft w:val="0"/>
                          <w:marRight w:val="0"/>
                          <w:marTop w:val="0"/>
                          <w:marBottom w:val="0"/>
                          <w:divBdr>
                            <w:top w:val="none" w:sz="0" w:space="0" w:color="auto"/>
                            <w:left w:val="none" w:sz="0" w:space="0" w:color="auto"/>
                            <w:bottom w:val="none" w:sz="0" w:space="0" w:color="auto"/>
                            <w:right w:val="none" w:sz="0" w:space="0" w:color="auto"/>
                          </w:divBdr>
                        </w:div>
                      </w:divsChild>
                    </w:div>
                    <w:div w:id="1221332135">
                      <w:marLeft w:val="0"/>
                      <w:marRight w:val="0"/>
                      <w:marTop w:val="150"/>
                      <w:marBottom w:val="240"/>
                      <w:divBdr>
                        <w:top w:val="single" w:sz="6" w:space="8" w:color="AAB8C6"/>
                        <w:left w:val="single" w:sz="6" w:space="27" w:color="AAB8C6"/>
                        <w:bottom w:val="single" w:sz="6" w:space="8" w:color="AAB8C6"/>
                        <w:right w:val="single" w:sz="6" w:space="8" w:color="AAB8C6"/>
                      </w:divBdr>
                      <w:divsChild>
                        <w:div w:id="1960916774">
                          <w:marLeft w:val="0"/>
                          <w:marRight w:val="0"/>
                          <w:marTop w:val="0"/>
                          <w:marBottom w:val="0"/>
                          <w:divBdr>
                            <w:top w:val="none" w:sz="0" w:space="0" w:color="auto"/>
                            <w:left w:val="none" w:sz="0" w:space="0" w:color="auto"/>
                            <w:bottom w:val="none" w:sz="0" w:space="0" w:color="auto"/>
                            <w:right w:val="none" w:sz="0" w:space="0" w:color="auto"/>
                          </w:divBdr>
                        </w:div>
                      </w:divsChild>
                    </w:div>
                    <w:div w:id="1814176093">
                      <w:marLeft w:val="0"/>
                      <w:marRight w:val="0"/>
                      <w:marTop w:val="150"/>
                      <w:marBottom w:val="240"/>
                      <w:divBdr>
                        <w:top w:val="single" w:sz="6" w:space="8" w:color="FFEAAE"/>
                        <w:left w:val="single" w:sz="6" w:space="27" w:color="FFEAAE"/>
                        <w:bottom w:val="single" w:sz="6" w:space="8" w:color="FFEAAE"/>
                        <w:right w:val="single" w:sz="6" w:space="8" w:color="FFEAAE"/>
                      </w:divBdr>
                      <w:divsChild>
                        <w:div w:id="1061368038">
                          <w:marLeft w:val="0"/>
                          <w:marRight w:val="0"/>
                          <w:marTop w:val="0"/>
                          <w:marBottom w:val="0"/>
                          <w:divBdr>
                            <w:top w:val="none" w:sz="0" w:space="0" w:color="auto"/>
                            <w:left w:val="none" w:sz="0" w:space="0" w:color="auto"/>
                            <w:bottom w:val="none" w:sz="0" w:space="0" w:color="auto"/>
                            <w:right w:val="none" w:sz="0" w:space="0" w:color="auto"/>
                          </w:divBdr>
                        </w:div>
                      </w:divsChild>
                    </w:div>
                    <w:div w:id="1292204683">
                      <w:marLeft w:val="0"/>
                      <w:marRight w:val="0"/>
                      <w:marTop w:val="150"/>
                      <w:marBottom w:val="240"/>
                      <w:divBdr>
                        <w:top w:val="single" w:sz="6" w:space="8" w:color="AAB8C6"/>
                        <w:left w:val="single" w:sz="6" w:space="27" w:color="AAB8C6"/>
                        <w:bottom w:val="single" w:sz="6" w:space="8" w:color="AAB8C6"/>
                        <w:right w:val="single" w:sz="6" w:space="8" w:color="AAB8C6"/>
                      </w:divBdr>
                      <w:divsChild>
                        <w:div w:id="61411778">
                          <w:marLeft w:val="0"/>
                          <w:marRight w:val="0"/>
                          <w:marTop w:val="0"/>
                          <w:marBottom w:val="0"/>
                          <w:divBdr>
                            <w:top w:val="none" w:sz="0" w:space="0" w:color="auto"/>
                            <w:left w:val="none" w:sz="0" w:space="0" w:color="auto"/>
                            <w:bottom w:val="none" w:sz="0" w:space="0" w:color="auto"/>
                            <w:right w:val="none" w:sz="0" w:space="0" w:color="auto"/>
                          </w:divBdr>
                        </w:div>
                      </w:divsChild>
                    </w:div>
                    <w:div w:id="1194807834">
                      <w:marLeft w:val="0"/>
                      <w:marRight w:val="0"/>
                      <w:marTop w:val="150"/>
                      <w:marBottom w:val="240"/>
                      <w:divBdr>
                        <w:top w:val="single" w:sz="6" w:space="8" w:color="AAB8C6"/>
                        <w:left w:val="single" w:sz="6" w:space="27" w:color="AAB8C6"/>
                        <w:bottom w:val="single" w:sz="6" w:space="8" w:color="AAB8C6"/>
                        <w:right w:val="single" w:sz="6" w:space="8" w:color="AAB8C6"/>
                      </w:divBdr>
                      <w:divsChild>
                        <w:div w:id="1495147174">
                          <w:marLeft w:val="0"/>
                          <w:marRight w:val="0"/>
                          <w:marTop w:val="0"/>
                          <w:marBottom w:val="0"/>
                          <w:divBdr>
                            <w:top w:val="none" w:sz="0" w:space="0" w:color="auto"/>
                            <w:left w:val="none" w:sz="0" w:space="0" w:color="auto"/>
                            <w:bottom w:val="none" w:sz="0" w:space="0" w:color="auto"/>
                            <w:right w:val="none" w:sz="0" w:space="0" w:color="auto"/>
                          </w:divBdr>
                        </w:div>
                      </w:divsChild>
                    </w:div>
                    <w:div w:id="1771584985">
                      <w:marLeft w:val="0"/>
                      <w:marRight w:val="0"/>
                      <w:marTop w:val="150"/>
                      <w:marBottom w:val="240"/>
                      <w:divBdr>
                        <w:top w:val="single" w:sz="6" w:space="8" w:color="AAB8C6"/>
                        <w:left w:val="single" w:sz="6" w:space="27" w:color="AAB8C6"/>
                        <w:bottom w:val="single" w:sz="6" w:space="8" w:color="AAB8C6"/>
                        <w:right w:val="single" w:sz="6" w:space="8" w:color="AAB8C6"/>
                      </w:divBdr>
                      <w:divsChild>
                        <w:div w:id="1831752372">
                          <w:marLeft w:val="0"/>
                          <w:marRight w:val="0"/>
                          <w:marTop w:val="0"/>
                          <w:marBottom w:val="0"/>
                          <w:divBdr>
                            <w:top w:val="none" w:sz="0" w:space="0" w:color="auto"/>
                            <w:left w:val="none" w:sz="0" w:space="0" w:color="auto"/>
                            <w:bottom w:val="none" w:sz="0" w:space="0" w:color="auto"/>
                            <w:right w:val="none" w:sz="0" w:space="0" w:color="auto"/>
                          </w:divBdr>
                        </w:div>
                      </w:divsChild>
                    </w:div>
                    <w:div w:id="1043558084">
                      <w:marLeft w:val="0"/>
                      <w:marRight w:val="0"/>
                      <w:marTop w:val="150"/>
                      <w:marBottom w:val="240"/>
                      <w:divBdr>
                        <w:top w:val="single" w:sz="6" w:space="8" w:color="FFEAAE"/>
                        <w:left w:val="single" w:sz="6" w:space="27" w:color="FFEAAE"/>
                        <w:bottom w:val="single" w:sz="6" w:space="8" w:color="FFEAAE"/>
                        <w:right w:val="single" w:sz="6" w:space="8" w:color="FFEAAE"/>
                      </w:divBdr>
                      <w:divsChild>
                        <w:div w:id="1184592559">
                          <w:marLeft w:val="0"/>
                          <w:marRight w:val="0"/>
                          <w:marTop w:val="0"/>
                          <w:marBottom w:val="0"/>
                          <w:divBdr>
                            <w:top w:val="none" w:sz="0" w:space="0" w:color="auto"/>
                            <w:left w:val="none" w:sz="0" w:space="0" w:color="auto"/>
                            <w:bottom w:val="none" w:sz="0" w:space="0" w:color="auto"/>
                            <w:right w:val="none" w:sz="0" w:space="0" w:color="auto"/>
                          </w:divBdr>
                        </w:div>
                      </w:divsChild>
                    </w:div>
                    <w:div w:id="576670268">
                      <w:marLeft w:val="0"/>
                      <w:marRight w:val="0"/>
                      <w:marTop w:val="150"/>
                      <w:marBottom w:val="240"/>
                      <w:divBdr>
                        <w:top w:val="single" w:sz="6" w:space="8" w:color="FFEAAE"/>
                        <w:left w:val="single" w:sz="6" w:space="27" w:color="FFEAAE"/>
                        <w:bottom w:val="single" w:sz="6" w:space="8" w:color="FFEAAE"/>
                        <w:right w:val="single" w:sz="6" w:space="8" w:color="FFEAAE"/>
                      </w:divBdr>
                      <w:divsChild>
                        <w:div w:id="1486625274">
                          <w:marLeft w:val="0"/>
                          <w:marRight w:val="0"/>
                          <w:marTop w:val="0"/>
                          <w:marBottom w:val="0"/>
                          <w:divBdr>
                            <w:top w:val="none" w:sz="0" w:space="0" w:color="auto"/>
                            <w:left w:val="none" w:sz="0" w:space="0" w:color="auto"/>
                            <w:bottom w:val="none" w:sz="0" w:space="0" w:color="auto"/>
                            <w:right w:val="none" w:sz="0" w:space="0" w:color="auto"/>
                          </w:divBdr>
                        </w:div>
                      </w:divsChild>
                    </w:div>
                    <w:div w:id="477915828">
                      <w:marLeft w:val="0"/>
                      <w:marRight w:val="0"/>
                      <w:marTop w:val="150"/>
                      <w:marBottom w:val="240"/>
                      <w:divBdr>
                        <w:top w:val="single" w:sz="6" w:space="8" w:color="AAB8C6"/>
                        <w:left w:val="single" w:sz="6" w:space="27" w:color="AAB8C6"/>
                        <w:bottom w:val="single" w:sz="6" w:space="8" w:color="AAB8C6"/>
                        <w:right w:val="single" w:sz="6" w:space="8" w:color="AAB8C6"/>
                      </w:divBdr>
                      <w:divsChild>
                        <w:div w:id="1033648680">
                          <w:marLeft w:val="0"/>
                          <w:marRight w:val="0"/>
                          <w:marTop w:val="0"/>
                          <w:marBottom w:val="0"/>
                          <w:divBdr>
                            <w:top w:val="none" w:sz="0" w:space="0" w:color="auto"/>
                            <w:left w:val="none" w:sz="0" w:space="0" w:color="auto"/>
                            <w:bottom w:val="none" w:sz="0" w:space="0" w:color="auto"/>
                            <w:right w:val="none" w:sz="0" w:space="0" w:color="auto"/>
                          </w:divBdr>
                        </w:div>
                      </w:divsChild>
                    </w:div>
                    <w:div w:id="660156431">
                      <w:marLeft w:val="0"/>
                      <w:marRight w:val="0"/>
                      <w:marTop w:val="150"/>
                      <w:marBottom w:val="240"/>
                      <w:divBdr>
                        <w:top w:val="single" w:sz="6" w:space="8" w:color="AAB8C6"/>
                        <w:left w:val="single" w:sz="6" w:space="27" w:color="AAB8C6"/>
                        <w:bottom w:val="single" w:sz="6" w:space="8" w:color="AAB8C6"/>
                        <w:right w:val="single" w:sz="6" w:space="8" w:color="AAB8C6"/>
                      </w:divBdr>
                      <w:divsChild>
                        <w:div w:id="812530106">
                          <w:marLeft w:val="0"/>
                          <w:marRight w:val="0"/>
                          <w:marTop w:val="0"/>
                          <w:marBottom w:val="0"/>
                          <w:divBdr>
                            <w:top w:val="none" w:sz="0" w:space="0" w:color="auto"/>
                            <w:left w:val="none" w:sz="0" w:space="0" w:color="auto"/>
                            <w:bottom w:val="none" w:sz="0" w:space="0" w:color="auto"/>
                            <w:right w:val="none" w:sz="0" w:space="0" w:color="auto"/>
                          </w:divBdr>
                        </w:div>
                      </w:divsChild>
                    </w:div>
                    <w:div w:id="496917251">
                      <w:marLeft w:val="0"/>
                      <w:marRight w:val="0"/>
                      <w:marTop w:val="150"/>
                      <w:marBottom w:val="240"/>
                      <w:divBdr>
                        <w:top w:val="single" w:sz="6" w:space="8" w:color="FFEAAE"/>
                        <w:left w:val="single" w:sz="6" w:space="27" w:color="FFEAAE"/>
                        <w:bottom w:val="single" w:sz="6" w:space="8" w:color="FFEAAE"/>
                        <w:right w:val="single" w:sz="6" w:space="8" w:color="FFEAAE"/>
                      </w:divBdr>
                      <w:divsChild>
                        <w:div w:id="1466772197">
                          <w:marLeft w:val="0"/>
                          <w:marRight w:val="0"/>
                          <w:marTop w:val="0"/>
                          <w:marBottom w:val="0"/>
                          <w:divBdr>
                            <w:top w:val="none" w:sz="0" w:space="0" w:color="auto"/>
                            <w:left w:val="none" w:sz="0" w:space="0" w:color="auto"/>
                            <w:bottom w:val="none" w:sz="0" w:space="0" w:color="auto"/>
                            <w:right w:val="none" w:sz="0" w:space="0" w:color="auto"/>
                          </w:divBdr>
                        </w:div>
                      </w:divsChild>
                    </w:div>
                    <w:div w:id="641691202">
                      <w:marLeft w:val="0"/>
                      <w:marRight w:val="0"/>
                      <w:marTop w:val="150"/>
                      <w:marBottom w:val="240"/>
                      <w:divBdr>
                        <w:top w:val="single" w:sz="6" w:space="8" w:color="AAB8C6"/>
                        <w:left w:val="single" w:sz="6" w:space="27" w:color="AAB8C6"/>
                        <w:bottom w:val="single" w:sz="6" w:space="8" w:color="AAB8C6"/>
                        <w:right w:val="single" w:sz="6" w:space="8" w:color="AAB8C6"/>
                      </w:divBdr>
                      <w:divsChild>
                        <w:div w:id="661813678">
                          <w:marLeft w:val="0"/>
                          <w:marRight w:val="0"/>
                          <w:marTop w:val="0"/>
                          <w:marBottom w:val="0"/>
                          <w:divBdr>
                            <w:top w:val="none" w:sz="0" w:space="0" w:color="auto"/>
                            <w:left w:val="none" w:sz="0" w:space="0" w:color="auto"/>
                            <w:bottom w:val="none" w:sz="0" w:space="0" w:color="auto"/>
                            <w:right w:val="none" w:sz="0" w:space="0" w:color="auto"/>
                          </w:divBdr>
                        </w:div>
                      </w:divsChild>
                    </w:div>
                    <w:div w:id="1856067274">
                      <w:marLeft w:val="0"/>
                      <w:marRight w:val="0"/>
                      <w:marTop w:val="150"/>
                      <w:marBottom w:val="240"/>
                      <w:divBdr>
                        <w:top w:val="single" w:sz="6" w:space="8" w:color="FFEAAE"/>
                        <w:left w:val="single" w:sz="6" w:space="27" w:color="FFEAAE"/>
                        <w:bottom w:val="single" w:sz="6" w:space="8" w:color="FFEAAE"/>
                        <w:right w:val="single" w:sz="6" w:space="8" w:color="FFEAAE"/>
                      </w:divBdr>
                      <w:divsChild>
                        <w:div w:id="491918173">
                          <w:marLeft w:val="0"/>
                          <w:marRight w:val="0"/>
                          <w:marTop w:val="0"/>
                          <w:marBottom w:val="0"/>
                          <w:divBdr>
                            <w:top w:val="none" w:sz="0" w:space="0" w:color="auto"/>
                            <w:left w:val="none" w:sz="0" w:space="0" w:color="auto"/>
                            <w:bottom w:val="none" w:sz="0" w:space="0" w:color="auto"/>
                            <w:right w:val="none" w:sz="0" w:space="0" w:color="auto"/>
                          </w:divBdr>
                        </w:div>
                      </w:divsChild>
                    </w:div>
                    <w:div w:id="1638758982">
                      <w:marLeft w:val="0"/>
                      <w:marRight w:val="0"/>
                      <w:marTop w:val="150"/>
                      <w:marBottom w:val="240"/>
                      <w:divBdr>
                        <w:top w:val="single" w:sz="6" w:space="8" w:color="D04437"/>
                        <w:left w:val="single" w:sz="6" w:space="27" w:color="D04437"/>
                        <w:bottom w:val="single" w:sz="6" w:space="8" w:color="D04437"/>
                        <w:right w:val="single" w:sz="6" w:space="8" w:color="D04437"/>
                      </w:divBdr>
                      <w:divsChild>
                        <w:div w:id="951857308">
                          <w:marLeft w:val="0"/>
                          <w:marRight w:val="0"/>
                          <w:marTop w:val="0"/>
                          <w:marBottom w:val="0"/>
                          <w:divBdr>
                            <w:top w:val="none" w:sz="0" w:space="0" w:color="auto"/>
                            <w:left w:val="none" w:sz="0" w:space="0" w:color="auto"/>
                            <w:bottom w:val="none" w:sz="0" w:space="0" w:color="auto"/>
                            <w:right w:val="none" w:sz="0" w:space="0" w:color="auto"/>
                          </w:divBdr>
                        </w:div>
                      </w:divsChild>
                    </w:div>
                    <w:div w:id="162353168">
                      <w:marLeft w:val="0"/>
                      <w:marRight w:val="0"/>
                      <w:marTop w:val="150"/>
                      <w:marBottom w:val="240"/>
                      <w:divBdr>
                        <w:top w:val="single" w:sz="6" w:space="8" w:color="AAB8C6"/>
                        <w:left w:val="single" w:sz="6" w:space="27" w:color="AAB8C6"/>
                        <w:bottom w:val="single" w:sz="6" w:space="8" w:color="AAB8C6"/>
                        <w:right w:val="single" w:sz="6" w:space="8" w:color="AAB8C6"/>
                      </w:divBdr>
                      <w:divsChild>
                        <w:div w:id="728698417">
                          <w:marLeft w:val="0"/>
                          <w:marRight w:val="0"/>
                          <w:marTop w:val="0"/>
                          <w:marBottom w:val="0"/>
                          <w:divBdr>
                            <w:top w:val="none" w:sz="0" w:space="0" w:color="auto"/>
                            <w:left w:val="none" w:sz="0" w:space="0" w:color="auto"/>
                            <w:bottom w:val="none" w:sz="0" w:space="0" w:color="auto"/>
                            <w:right w:val="none" w:sz="0" w:space="0" w:color="auto"/>
                          </w:divBdr>
                        </w:div>
                      </w:divsChild>
                    </w:div>
                    <w:div w:id="966934756">
                      <w:marLeft w:val="0"/>
                      <w:marRight w:val="0"/>
                      <w:marTop w:val="150"/>
                      <w:marBottom w:val="240"/>
                      <w:divBdr>
                        <w:top w:val="single" w:sz="6" w:space="8" w:color="FFEAAE"/>
                        <w:left w:val="single" w:sz="6" w:space="27" w:color="FFEAAE"/>
                        <w:bottom w:val="single" w:sz="6" w:space="8" w:color="FFEAAE"/>
                        <w:right w:val="single" w:sz="6" w:space="8" w:color="FFEAAE"/>
                      </w:divBdr>
                      <w:divsChild>
                        <w:div w:id="627511025">
                          <w:marLeft w:val="0"/>
                          <w:marRight w:val="0"/>
                          <w:marTop w:val="0"/>
                          <w:marBottom w:val="0"/>
                          <w:divBdr>
                            <w:top w:val="none" w:sz="0" w:space="0" w:color="auto"/>
                            <w:left w:val="none" w:sz="0" w:space="0" w:color="auto"/>
                            <w:bottom w:val="none" w:sz="0" w:space="0" w:color="auto"/>
                            <w:right w:val="none" w:sz="0" w:space="0" w:color="auto"/>
                          </w:divBdr>
                        </w:div>
                      </w:divsChild>
                    </w:div>
                    <w:div w:id="1693648571">
                      <w:marLeft w:val="0"/>
                      <w:marRight w:val="0"/>
                      <w:marTop w:val="150"/>
                      <w:marBottom w:val="240"/>
                      <w:divBdr>
                        <w:top w:val="single" w:sz="6" w:space="8" w:color="AAB8C6"/>
                        <w:left w:val="single" w:sz="6" w:space="27" w:color="AAB8C6"/>
                        <w:bottom w:val="single" w:sz="6" w:space="8" w:color="AAB8C6"/>
                        <w:right w:val="single" w:sz="6" w:space="8" w:color="AAB8C6"/>
                      </w:divBdr>
                      <w:divsChild>
                        <w:div w:id="1999311245">
                          <w:marLeft w:val="0"/>
                          <w:marRight w:val="0"/>
                          <w:marTop w:val="0"/>
                          <w:marBottom w:val="0"/>
                          <w:divBdr>
                            <w:top w:val="none" w:sz="0" w:space="0" w:color="auto"/>
                            <w:left w:val="none" w:sz="0" w:space="0" w:color="auto"/>
                            <w:bottom w:val="none" w:sz="0" w:space="0" w:color="auto"/>
                            <w:right w:val="none" w:sz="0" w:space="0" w:color="auto"/>
                          </w:divBdr>
                        </w:div>
                      </w:divsChild>
                    </w:div>
                    <w:div w:id="907377268">
                      <w:marLeft w:val="0"/>
                      <w:marRight w:val="0"/>
                      <w:marTop w:val="150"/>
                      <w:marBottom w:val="240"/>
                      <w:divBdr>
                        <w:top w:val="single" w:sz="6" w:space="8" w:color="FFEAAE"/>
                        <w:left w:val="single" w:sz="6" w:space="27" w:color="FFEAAE"/>
                        <w:bottom w:val="single" w:sz="6" w:space="8" w:color="FFEAAE"/>
                        <w:right w:val="single" w:sz="6" w:space="8" w:color="FFEAAE"/>
                      </w:divBdr>
                      <w:divsChild>
                        <w:div w:id="840512964">
                          <w:marLeft w:val="0"/>
                          <w:marRight w:val="0"/>
                          <w:marTop w:val="0"/>
                          <w:marBottom w:val="0"/>
                          <w:divBdr>
                            <w:top w:val="none" w:sz="0" w:space="0" w:color="auto"/>
                            <w:left w:val="none" w:sz="0" w:space="0" w:color="auto"/>
                            <w:bottom w:val="none" w:sz="0" w:space="0" w:color="auto"/>
                            <w:right w:val="none" w:sz="0" w:space="0" w:color="auto"/>
                          </w:divBdr>
                        </w:div>
                      </w:divsChild>
                    </w:div>
                    <w:div w:id="510484778">
                      <w:marLeft w:val="0"/>
                      <w:marRight w:val="0"/>
                      <w:marTop w:val="150"/>
                      <w:marBottom w:val="240"/>
                      <w:divBdr>
                        <w:top w:val="single" w:sz="6" w:space="8" w:color="FFEAAE"/>
                        <w:left w:val="single" w:sz="6" w:space="27" w:color="FFEAAE"/>
                        <w:bottom w:val="single" w:sz="6" w:space="8" w:color="FFEAAE"/>
                        <w:right w:val="single" w:sz="6" w:space="8" w:color="FFEAAE"/>
                      </w:divBdr>
                      <w:divsChild>
                        <w:div w:id="872380392">
                          <w:marLeft w:val="0"/>
                          <w:marRight w:val="0"/>
                          <w:marTop w:val="0"/>
                          <w:marBottom w:val="0"/>
                          <w:divBdr>
                            <w:top w:val="none" w:sz="0" w:space="0" w:color="auto"/>
                            <w:left w:val="none" w:sz="0" w:space="0" w:color="auto"/>
                            <w:bottom w:val="none" w:sz="0" w:space="0" w:color="auto"/>
                            <w:right w:val="none" w:sz="0" w:space="0" w:color="auto"/>
                          </w:divBdr>
                        </w:div>
                      </w:divsChild>
                    </w:div>
                    <w:div w:id="338895066">
                      <w:marLeft w:val="0"/>
                      <w:marRight w:val="0"/>
                      <w:marTop w:val="150"/>
                      <w:marBottom w:val="240"/>
                      <w:divBdr>
                        <w:top w:val="single" w:sz="6" w:space="8" w:color="AAB8C6"/>
                        <w:left w:val="single" w:sz="6" w:space="27" w:color="AAB8C6"/>
                        <w:bottom w:val="single" w:sz="6" w:space="8" w:color="AAB8C6"/>
                        <w:right w:val="single" w:sz="6" w:space="8" w:color="AAB8C6"/>
                      </w:divBdr>
                      <w:divsChild>
                        <w:div w:id="178551277">
                          <w:marLeft w:val="0"/>
                          <w:marRight w:val="0"/>
                          <w:marTop w:val="0"/>
                          <w:marBottom w:val="0"/>
                          <w:divBdr>
                            <w:top w:val="none" w:sz="0" w:space="0" w:color="auto"/>
                            <w:left w:val="none" w:sz="0" w:space="0" w:color="auto"/>
                            <w:bottom w:val="none" w:sz="0" w:space="0" w:color="auto"/>
                            <w:right w:val="none" w:sz="0" w:space="0" w:color="auto"/>
                          </w:divBdr>
                        </w:div>
                      </w:divsChild>
                    </w:div>
                    <w:div w:id="1329596722">
                      <w:marLeft w:val="0"/>
                      <w:marRight w:val="0"/>
                      <w:marTop w:val="150"/>
                      <w:marBottom w:val="240"/>
                      <w:divBdr>
                        <w:top w:val="single" w:sz="6" w:space="8" w:color="D04437"/>
                        <w:left w:val="single" w:sz="6" w:space="27" w:color="D04437"/>
                        <w:bottom w:val="single" w:sz="6" w:space="8" w:color="D04437"/>
                        <w:right w:val="single" w:sz="6" w:space="8" w:color="D04437"/>
                      </w:divBdr>
                      <w:divsChild>
                        <w:div w:id="1302345937">
                          <w:marLeft w:val="0"/>
                          <w:marRight w:val="0"/>
                          <w:marTop w:val="0"/>
                          <w:marBottom w:val="0"/>
                          <w:divBdr>
                            <w:top w:val="none" w:sz="0" w:space="0" w:color="auto"/>
                            <w:left w:val="none" w:sz="0" w:space="0" w:color="auto"/>
                            <w:bottom w:val="none" w:sz="0" w:space="0" w:color="auto"/>
                            <w:right w:val="none" w:sz="0" w:space="0" w:color="auto"/>
                          </w:divBdr>
                        </w:div>
                      </w:divsChild>
                    </w:div>
                    <w:div w:id="489685127">
                      <w:marLeft w:val="0"/>
                      <w:marRight w:val="0"/>
                      <w:marTop w:val="150"/>
                      <w:marBottom w:val="240"/>
                      <w:divBdr>
                        <w:top w:val="single" w:sz="6" w:space="8" w:color="D04437"/>
                        <w:left w:val="single" w:sz="6" w:space="27" w:color="D04437"/>
                        <w:bottom w:val="single" w:sz="6" w:space="8" w:color="D04437"/>
                        <w:right w:val="single" w:sz="6" w:space="8" w:color="D04437"/>
                      </w:divBdr>
                      <w:divsChild>
                        <w:div w:id="1726759618">
                          <w:marLeft w:val="0"/>
                          <w:marRight w:val="0"/>
                          <w:marTop w:val="0"/>
                          <w:marBottom w:val="0"/>
                          <w:divBdr>
                            <w:top w:val="none" w:sz="0" w:space="0" w:color="auto"/>
                            <w:left w:val="none" w:sz="0" w:space="0" w:color="auto"/>
                            <w:bottom w:val="none" w:sz="0" w:space="0" w:color="auto"/>
                            <w:right w:val="none" w:sz="0" w:space="0" w:color="auto"/>
                          </w:divBdr>
                        </w:div>
                      </w:divsChild>
                    </w:div>
                    <w:div w:id="1047409203">
                      <w:marLeft w:val="0"/>
                      <w:marRight w:val="0"/>
                      <w:marTop w:val="150"/>
                      <w:marBottom w:val="240"/>
                      <w:divBdr>
                        <w:top w:val="single" w:sz="6" w:space="8" w:color="AAB8C6"/>
                        <w:left w:val="single" w:sz="6" w:space="27" w:color="AAB8C6"/>
                        <w:bottom w:val="single" w:sz="6" w:space="8" w:color="AAB8C6"/>
                        <w:right w:val="single" w:sz="6" w:space="8" w:color="AAB8C6"/>
                      </w:divBdr>
                      <w:divsChild>
                        <w:div w:id="567114679">
                          <w:marLeft w:val="0"/>
                          <w:marRight w:val="0"/>
                          <w:marTop w:val="0"/>
                          <w:marBottom w:val="0"/>
                          <w:divBdr>
                            <w:top w:val="none" w:sz="0" w:space="0" w:color="auto"/>
                            <w:left w:val="none" w:sz="0" w:space="0" w:color="auto"/>
                            <w:bottom w:val="none" w:sz="0" w:space="0" w:color="auto"/>
                            <w:right w:val="none" w:sz="0" w:space="0" w:color="auto"/>
                          </w:divBdr>
                        </w:div>
                      </w:divsChild>
                    </w:div>
                    <w:div w:id="1282346208">
                      <w:marLeft w:val="0"/>
                      <w:marRight w:val="0"/>
                      <w:marTop w:val="150"/>
                      <w:marBottom w:val="240"/>
                      <w:divBdr>
                        <w:top w:val="single" w:sz="6" w:space="8" w:color="D04437"/>
                        <w:left w:val="single" w:sz="6" w:space="27" w:color="D04437"/>
                        <w:bottom w:val="single" w:sz="6" w:space="8" w:color="D04437"/>
                        <w:right w:val="single" w:sz="6" w:space="8" w:color="D04437"/>
                      </w:divBdr>
                      <w:divsChild>
                        <w:div w:id="1415663447">
                          <w:marLeft w:val="0"/>
                          <w:marRight w:val="0"/>
                          <w:marTop w:val="0"/>
                          <w:marBottom w:val="0"/>
                          <w:divBdr>
                            <w:top w:val="none" w:sz="0" w:space="0" w:color="auto"/>
                            <w:left w:val="none" w:sz="0" w:space="0" w:color="auto"/>
                            <w:bottom w:val="none" w:sz="0" w:space="0" w:color="auto"/>
                            <w:right w:val="none" w:sz="0" w:space="0" w:color="auto"/>
                          </w:divBdr>
                        </w:div>
                      </w:divsChild>
                    </w:div>
                    <w:div w:id="1705710058">
                      <w:marLeft w:val="0"/>
                      <w:marRight w:val="0"/>
                      <w:marTop w:val="150"/>
                      <w:marBottom w:val="240"/>
                      <w:divBdr>
                        <w:top w:val="single" w:sz="6" w:space="8" w:color="AAB8C6"/>
                        <w:left w:val="single" w:sz="6" w:space="27" w:color="AAB8C6"/>
                        <w:bottom w:val="single" w:sz="6" w:space="8" w:color="AAB8C6"/>
                        <w:right w:val="single" w:sz="6" w:space="8" w:color="AAB8C6"/>
                      </w:divBdr>
                      <w:divsChild>
                        <w:div w:id="1241064346">
                          <w:marLeft w:val="0"/>
                          <w:marRight w:val="0"/>
                          <w:marTop w:val="0"/>
                          <w:marBottom w:val="0"/>
                          <w:divBdr>
                            <w:top w:val="none" w:sz="0" w:space="0" w:color="auto"/>
                            <w:left w:val="none" w:sz="0" w:space="0" w:color="auto"/>
                            <w:bottom w:val="none" w:sz="0" w:space="0" w:color="auto"/>
                            <w:right w:val="none" w:sz="0" w:space="0" w:color="auto"/>
                          </w:divBdr>
                        </w:div>
                      </w:divsChild>
                    </w:div>
                    <w:div w:id="712847652">
                      <w:marLeft w:val="0"/>
                      <w:marRight w:val="0"/>
                      <w:marTop w:val="150"/>
                      <w:marBottom w:val="240"/>
                      <w:divBdr>
                        <w:top w:val="single" w:sz="6" w:space="8" w:color="FFEAAE"/>
                        <w:left w:val="single" w:sz="6" w:space="27" w:color="FFEAAE"/>
                        <w:bottom w:val="single" w:sz="6" w:space="8" w:color="FFEAAE"/>
                        <w:right w:val="single" w:sz="6" w:space="8" w:color="FFEAAE"/>
                      </w:divBdr>
                      <w:divsChild>
                        <w:div w:id="1106969504">
                          <w:marLeft w:val="0"/>
                          <w:marRight w:val="0"/>
                          <w:marTop w:val="0"/>
                          <w:marBottom w:val="0"/>
                          <w:divBdr>
                            <w:top w:val="none" w:sz="0" w:space="0" w:color="auto"/>
                            <w:left w:val="none" w:sz="0" w:space="0" w:color="auto"/>
                            <w:bottom w:val="none" w:sz="0" w:space="0" w:color="auto"/>
                            <w:right w:val="none" w:sz="0" w:space="0" w:color="auto"/>
                          </w:divBdr>
                        </w:div>
                      </w:divsChild>
                    </w:div>
                    <w:div w:id="1675455107">
                      <w:marLeft w:val="0"/>
                      <w:marRight w:val="0"/>
                      <w:marTop w:val="150"/>
                      <w:marBottom w:val="240"/>
                      <w:divBdr>
                        <w:top w:val="single" w:sz="6" w:space="8" w:color="AAB8C6"/>
                        <w:left w:val="single" w:sz="6" w:space="27" w:color="AAB8C6"/>
                        <w:bottom w:val="single" w:sz="6" w:space="8" w:color="AAB8C6"/>
                        <w:right w:val="single" w:sz="6" w:space="8" w:color="AAB8C6"/>
                      </w:divBdr>
                      <w:divsChild>
                        <w:div w:id="716051773">
                          <w:marLeft w:val="0"/>
                          <w:marRight w:val="0"/>
                          <w:marTop w:val="0"/>
                          <w:marBottom w:val="0"/>
                          <w:divBdr>
                            <w:top w:val="none" w:sz="0" w:space="0" w:color="auto"/>
                            <w:left w:val="none" w:sz="0" w:space="0" w:color="auto"/>
                            <w:bottom w:val="none" w:sz="0" w:space="0" w:color="auto"/>
                            <w:right w:val="none" w:sz="0" w:space="0" w:color="auto"/>
                          </w:divBdr>
                        </w:div>
                      </w:divsChild>
                    </w:div>
                    <w:div w:id="915624428">
                      <w:marLeft w:val="0"/>
                      <w:marRight w:val="0"/>
                      <w:marTop w:val="150"/>
                      <w:marBottom w:val="240"/>
                      <w:divBdr>
                        <w:top w:val="single" w:sz="6" w:space="8" w:color="AAB8C6"/>
                        <w:left w:val="single" w:sz="6" w:space="27" w:color="AAB8C6"/>
                        <w:bottom w:val="single" w:sz="6" w:space="8" w:color="AAB8C6"/>
                        <w:right w:val="single" w:sz="6" w:space="8" w:color="AAB8C6"/>
                      </w:divBdr>
                      <w:divsChild>
                        <w:div w:id="1494835448">
                          <w:marLeft w:val="0"/>
                          <w:marRight w:val="0"/>
                          <w:marTop w:val="0"/>
                          <w:marBottom w:val="0"/>
                          <w:divBdr>
                            <w:top w:val="none" w:sz="0" w:space="0" w:color="auto"/>
                            <w:left w:val="none" w:sz="0" w:space="0" w:color="auto"/>
                            <w:bottom w:val="none" w:sz="0" w:space="0" w:color="auto"/>
                            <w:right w:val="none" w:sz="0" w:space="0" w:color="auto"/>
                          </w:divBdr>
                        </w:div>
                      </w:divsChild>
                    </w:div>
                    <w:div w:id="870993124">
                      <w:marLeft w:val="0"/>
                      <w:marRight w:val="0"/>
                      <w:marTop w:val="150"/>
                      <w:marBottom w:val="240"/>
                      <w:divBdr>
                        <w:top w:val="single" w:sz="6" w:space="8" w:color="AAB8C6"/>
                        <w:left w:val="single" w:sz="6" w:space="27" w:color="AAB8C6"/>
                        <w:bottom w:val="single" w:sz="6" w:space="8" w:color="AAB8C6"/>
                        <w:right w:val="single" w:sz="6" w:space="8" w:color="AAB8C6"/>
                      </w:divBdr>
                      <w:divsChild>
                        <w:div w:id="184170458">
                          <w:marLeft w:val="0"/>
                          <w:marRight w:val="0"/>
                          <w:marTop w:val="0"/>
                          <w:marBottom w:val="0"/>
                          <w:divBdr>
                            <w:top w:val="none" w:sz="0" w:space="0" w:color="auto"/>
                            <w:left w:val="none" w:sz="0" w:space="0" w:color="auto"/>
                            <w:bottom w:val="none" w:sz="0" w:space="0" w:color="auto"/>
                            <w:right w:val="none" w:sz="0" w:space="0" w:color="auto"/>
                          </w:divBdr>
                        </w:div>
                      </w:divsChild>
                    </w:div>
                    <w:div w:id="38166038">
                      <w:marLeft w:val="0"/>
                      <w:marRight w:val="0"/>
                      <w:marTop w:val="150"/>
                      <w:marBottom w:val="240"/>
                      <w:divBdr>
                        <w:top w:val="single" w:sz="6" w:space="8" w:color="FFEAAE"/>
                        <w:left w:val="single" w:sz="6" w:space="27" w:color="FFEAAE"/>
                        <w:bottom w:val="single" w:sz="6" w:space="8" w:color="FFEAAE"/>
                        <w:right w:val="single" w:sz="6" w:space="8" w:color="FFEAAE"/>
                      </w:divBdr>
                      <w:divsChild>
                        <w:div w:id="282199357">
                          <w:marLeft w:val="0"/>
                          <w:marRight w:val="0"/>
                          <w:marTop w:val="0"/>
                          <w:marBottom w:val="0"/>
                          <w:divBdr>
                            <w:top w:val="none" w:sz="0" w:space="0" w:color="auto"/>
                            <w:left w:val="none" w:sz="0" w:space="0" w:color="auto"/>
                            <w:bottom w:val="none" w:sz="0" w:space="0" w:color="auto"/>
                            <w:right w:val="none" w:sz="0" w:space="0" w:color="auto"/>
                          </w:divBdr>
                        </w:div>
                      </w:divsChild>
                    </w:div>
                    <w:div w:id="1349091155">
                      <w:marLeft w:val="0"/>
                      <w:marRight w:val="0"/>
                      <w:marTop w:val="150"/>
                      <w:marBottom w:val="240"/>
                      <w:divBdr>
                        <w:top w:val="single" w:sz="6" w:space="8" w:color="FFEAAE"/>
                        <w:left w:val="single" w:sz="6" w:space="27" w:color="FFEAAE"/>
                        <w:bottom w:val="single" w:sz="6" w:space="8" w:color="FFEAAE"/>
                        <w:right w:val="single" w:sz="6" w:space="8" w:color="FFEAAE"/>
                      </w:divBdr>
                      <w:divsChild>
                        <w:div w:id="422772755">
                          <w:marLeft w:val="0"/>
                          <w:marRight w:val="0"/>
                          <w:marTop w:val="0"/>
                          <w:marBottom w:val="0"/>
                          <w:divBdr>
                            <w:top w:val="none" w:sz="0" w:space="0" w:color="auto"/>
                            <w:left w:val="none" w:sz="0" w:space="0" w:color="auto"/>
                            <w:bottom w:val="none" w:sz="0" w:space="0" w:color="auto"/>
                            <w:right w:val="none" w:sz="0" w:space="0" w:color="auto"/>
                          </w:divBdr>
                        </w:div>
                      </w:divsChild>
                    </w:div>
                    <w:div w:id="341200852">
                      <w:marLeft w:val="0"/>
                      <w:marRight w:val="0"/>
                      <w:marTop w:val="150"/>
                      <w:marBottom w:val="240"/>
                      <w:divBdr>
                        <w:top w:val="single" w:sz="6" w:space="8" w:color="AAB8C6"/>
                        <w:left w:val="single" w:sz="6" w:space="27" w:color="AAB8C6"/>
                        <w:bottom w:val="single" w:sz="6" w:space="8" w:color="AAB8C6"/>
                        <w:right w:val="single" w:sz="6" w:space="8" w:color="AAB8C6"/>
                      </w:divBdr>
                      <w:divsChild>
                        <w:div w:id="1327705305">
                          <w:marLeft w:val="0"/>
                          <w:marRight w:val="0"/>
                          <w:marTop w:val="0"/>
                          <w:marBottom w:val="0"/>
                          <w:divBdr>
                            <w:top w:val="none" w:sz="0" w:space="0" w:color="auto"/>
                            <w:left w:val="none" w:sz="0" w:space="0" w:color="auto"/>
                            <w:bottom w:val="none" w:sz="0" w:space="0" w:color="auto"/>
                            <w:right w:val="none" w:sz="0" w:space="0" w:color="auto"/>
                          </w:divBdr>
                        </w:div>
                      </w:divsChild>
                    </w:div>
                    <w:div w:id="1660882890">
                      <w:marLeft w:val="0"/>
                      <w:marRight w:val="0"/>
                      <w:marTop w:val="150"/>
                      <w:marBottom w:val="240"/>
                      <w:divBdr>
                        <w:top w:val="single" w:sz="6" w:space="8" w:color="AAB8C6"/>
                        <w:left w:val="single" w:sz="6" w:space="27" w:color="AAB8C6"/>
                        <w:bottom w:val="single" w:sz="6" w:space="8" w:color="AAB8C6"/>
                        <w:right w:val="single" w:sz="6" w:space="8" w:color="AAB8C6"/>
                      </w:divBdr>
                      <w:divsChild>
                        <w:div w:id="481965112">
                          <w:marLeft w:val="0"/>
                          <w:marRight w:val="0"/>
                          <w:marTop w:val="0"/>
                          <w:marBottom w:val="0"/>
                          <w:divBdr>
                            <w:top w:val="none" w:sz="0" w:space="0" w:color="auto"/>
                            <w:left w:val="none" w:sz="0" w:space="0" w:color="auto"/>
                            <w:bottom w:val="none" w:sz="0" w:space="0" w:color="auto"/>
                            <w:right w:val="none" w:sz="0" w:space="0" w:color="auto"/>
                          </w:divBdr>
                        </w:div>
                      </w:divsChild>
                    </w:div>
                    <w:div w:id="1939673848">
                      <w:marLeft w:val="0"/>
                      <w:marRight w:val="0"/>
                      <w:marTop w:val="150"/>
                      <w:marBottom w:val="240"/>
                      <w:divBdr>
                        <w:top w:val="single" w:sz="6" w:space="8" w:color="AAB8C6"/>
                        <w:left w:val="single" w:sz="6" w:space="27" w:color="AAB8C6"/>
                        <w:bottom w:val="single" w:sz="6" w:space="8" w:color="AAB8C6"/>
                        <w:right w:val="single" w:sz="6" w:space="8" w:color="AAB8C6"/>
                      </w:divBdr>
                      <w:divsChild>
                        <w:div w:id="1835947387">
                          <w:marLeft w:val="0"/>
                          <w:marRight w:val="0"/>
                          <w:marTop w:val="0"/>
                          <w:marBottom w:val="0"/>
                          <w:divBdr>
                            <w:top w:val="none" w:sz="0" w:space="0" w:color="auto"/>
                            <w:left w:val="none" w:sz="0" w:space="0" w:color="auto"/>
                            <w:bottom w:val="none" w:sz="0" w:space="0" w:color="auto"/>
                            <w:right w:val="none" w:sz="0" w:space="0" w:color="auto"/>
                          </w:divBdr>
                        </w:div>
                      </w:divsChild>
                    </w:div>
                    <w:div w:id="1336222601">
                      <w:marLeft w:val="0"/>
                      <w:marRight w:val="0"/>
                      <w:marTop w:val="150"/>
                      <w:marBottom w:val="240"/>
                      <w:divBdr>
                        <w:top w:val="single" w:sz="6" w:space="8" w:color="AAB8C6"/>
                        <w:left w:val="single" w:sz="6" w:space="27" w:color="AAB8C6"/>
                        <w:bottom w:val="single" w:sz="6" w:space="8" w:color="AAB8C6"/>
                        <w:right w:val="single" w:sz="6" w:space="8" w:color="AAB8C6"/>
                      </w:divBdr>
                      <w:divsChild>
                        <w:div w:id="13542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641814">
      <w:bodyDiv w:val="1"/>
      <w:marLeft w:val="0"/>
      <w:marRight w:val="0"/>
      <w:marTop w:val="0"/>
      <w:marBottom w:val="0"/>
      <w:divBdr>
        <w:top w:val="none" w:sz="0" w:space="0" w:color="auto"/>
        <w:left w:val="none" w:sz="0" w:space="0" w:color="auto"/>
        <w:bottom w:val="none" w:sz="0" w:space="0" w:color="auto"/>
        <w:right w:val="none" w:sz="0" w:space="0" w:color="auto"/>
      </w:divBdr>
      <w:divsChild>
        <w:div w:id="410783094">
          <w:marLeft w:val="0"/>
          <w:marRight w:val="0"/>
          <w:marTop w:val="0"/>
          <w:marBottom w:val="0"/>
          <w:divBdr>
            <w:top w:val="none" w:sz="0" w:space="0" w:color="auto"/>
            <w:left w:val="none" w:sz="0" w:space="0" w:color="auto"/>
            <w:bottom w:val="none" w:sz="0" w:space="0" w:color="auto"/>
            <w:right w:val="none" w:sz="0" w:space="0" w:color="auto"/>
          </w:divBdr>
          <w:divsChild>
            <w:div w:id="696203132">
              <w:marLeft w:val="0"/>
              <w:marRight w:val="0"/>
              <w:marTop w:val="0"/>
              <w:marBottom w:val="0"/>
              <w:divBdr>
                <w:top w:val="none" w:sz="0" w:space="0" w:color="auto"/>
                <w:left w:val="none" w:sz="0" w:space="0" w:color="auto"/>
                <w:bottom w:val="none" w:sz="0" w:space="0" w:color="auto"/>
                <w:right w:val="none" w:sz="0" w:space="0" w:color="auto"/>
              </w:divBdr>
              <w:divsChild>
                <w:div w:id="217980524">
                  <w:marLeft w:val="0"/>
                  <w:marRight w:val="0"/>
                  <w:marTop w:val="0"/>
                  <w:marBottom w:val="0"/>
                  <w:divBdr>
                    <w:top w:val="none" w:sz="0" w:space="0" w:color="auto"/>
                    <w:left w:val="none" w:sz="0" w:space="0" w:color="auto"/>
                    <w:bottom w:val="none" w:sz="0" w:space="0" w:color="auto"/>
                    <w:right w:val="none" w:sz="0" w:space="0" w:color="auto"/>
                  </w:divBdr>
                  <w:divsChild>
                    <w:div w:id="1816988152">
                      <w:marLeft w:val="0"/>
                      <w:marRight w:val="0"/>
                      <w:marTop w:val="0"/>
                      <w:marBottom w:val="0"/>
                      <w:divBdr>
                        <w:top w:val="none" w:sz="0" w:space="0" w:color="auto"/>
                        <w:left w:val="none" w:sz="0" w:space="0" w:color="auto"/>
                        <w:bottom w:val="none" w:sz="0" w:space="0" w:color="auto"/>
                        <w:right w:val="none" w:sz="0" w:space="0" w:color="auto"/>
                      </w:divBdr>
                      <w:divsChild>
                        <w:div w:id="1068695564">
                          <w:marLeft w:val="0"/>
                          <w:marRight w:val="0"/>
                          <w:marTop w:val="0"/>
                          <w:marBottom w:val="0"/>
                          <w:divBdr>
                            <w:top w:val="none" w:sz="0" w:space="0" w:color="auto"/>
                            <w:left w:val="none" w:sz="0" w:space="0" w:color="auto"/>
                            <w:bottom w:val="none" w:sz="0" w:space="0" w:color="auto"/>
                            <w:right w:val="none" w:sz="0" w:space="0" w:color="auto"/>
                          </w:divBdr>
                          <w:divsChild>
                            <w:div w:id="1974095185">
                              <w:marLeft w:val="0"/>
                              <w:marRight w:val="0"/>
                              <w:marTop w:val="0"/>
                              <w:marBottom w:val="0"/>
                              <w:divBdr>
                                <w:top w:val="none" w:sz="0" w:space="0" w:color="auto"/>
                                <w:left w:val="none" w:sz="0" w:space="0" w:color="auto"/>
                                <w:bottom w:val="none" w:sz="0" w:space="0" w:color="auto"/>
                                <w:right w:val="none" w:sz="0" w:space="0" w:color="auto"/>
                              </w:divBdr>
                            </w:div>
                          </w:divsChild>
                        </w:div>
                        <w:div w:id="356271302">
                          <w:marLeft w:val="0"/>
                          <w:marRight w:val="0"/>
                          <w:marTop w:val="150"/>
                          <w:marBottom w:val="240"/>
                          <w:divBdr>
                            <w:top w:val="single" w:sz="6" w:space="8" w:color="FFEAAE"/>
                            <w:left w:val="single" w:sz="6" w:space="27" w:color="FFEAAE"/>
                            <w:bottom w:val="single" w:sz="6" w:space="8" w:color="FFEAAE"/>
                            <w:right w:val="single" w:sz="6" w:space="8" w:color="FFEAAE"/>
                          </w:divBdr>
                          <w:divsChild>
                            <w:div w:id="872226408">
                              <w:marLeft w:val="0"/>
                              <w:marRight w:val="0"/>
                              <w:marTop w:val="0"/>
                              <w:marBottom w:val="0"/>
                              <w:divBdr>
                                <w:top w:val="none" w:sz="0" w:space="0" w:color="auto"/>
                                <w:left w:val="none" w:sz="0" w:space="0" w:color="auto"/>
                                <w:bottom w:val="none" w:sz="0" w:space="0" w:color="auto"/>
                                <w:right w:val="none" w:sz="0" w:space="0" w:color="auto"/>
                              </w:divBdr>
                            </w:div>
                          </w:divsChild>
                        </w:div>
                        <w:div w:id="700208977">
                          <w:marLeft w:val="0"/>
                          <w:marRight w:val="0"/>
                          <w:marTop w:val="150"/>
                          <w:marBottom w:val="240"/>
                          <w:divBdr>
                            <w:top w:val="single" w:sz="6" w:space="8" w:color="FFEAAE"/>
                            <w:left w:val="single" w:sz="6" w:space="27" w:color="FFEAAE"/>
                            <w:bottom w:val="single" w:sz="6" w:space="8" w:color="FFEAAE"/>
                            <w:right w:val="single" w:sz="6" w:space="8" w:color="FFEAAE"/>
                          </w:divBdr>
                          <w:divsChild>
                            <w:div w:id="72490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lp.starline.ru/s96trx/ru/instruktsiya-po-ekspluatatsii/reyoimy-raboty.html"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help.starline.ru/s96trx/ru/instruktsiya-po-ekspluatatsii/reyoimy-raboty.html"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help.starline.ru/s96trx/ru/instruktsiya-po-ekspluatatsii/reyoimy-raboty.html" TargetMode="External"/><Relationship Id="rId11" Type="http://schemas.openxmlformats.org/officeDocument/2006/relationships/image" Target="media/image1.png"/><Relationship Id="rId5" Type="http://schemas.openxmlformats.org/officeDocument/2006/relationships/hyperlink" Target="https://help.starline.ru/s96trx/ru/instruktsiya-po-ekspluatatsii/reyoimy-raboty.html" TargetMode="External"/><Relationship Id="rId15" Type="http://schemas.openxmlformats.org/officeDocument/2006/relationships/image" Target="media/image5.png"/><Relationship Id="rId10" Type="http://schemas.openxmlformats.org/officeDocument/2006/relationships/hyperlink" Target="https://help.starline.ru/s96trx/ru/instruktsiya-po-ekspluatatsii/reyoimy-raboty.html" TargetMode="External"/><Relationship Id="rId4" Type="http://schemas.openxmlformats.org/officeDocument/2006/relationships/webSettings" Target="webSettings.xml"/><Relationship Id="rId9" Type="http://schemas.openxmlformats.org/officeDocument/2006/relationships/hyperlink" Target="https://help.starline.ru/s96trx/ru/instruktsiya-po-ekspluatatsii/reyoimy-raboty.html"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2344</Words>
  <Characters>13362</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Сотник Алёна</dc:creator>
  <cp:keywords/>
  <dc:description/>
  <cp:lastModifiedBy>Сотник Алёна</cp:lastModifiedBy>
  <cp:revision>3</cp:revision>
  <dcterms:created xsi:type="dcterms:W3CDTF">2023-03-17T11:40:00Z</dcterms:created>
  <dcterms:modified xsi:type="dcterms:W3CDTF">2023-03-17T11:41:00Z</dcterms:modified>
</cp:coreProperties>
</file>